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C0DA4" w14:textId="47EE2989" w:rsidR="000C14A6" w:rsidRPr="001E09C8" w:rsidRDefault="001E09C8" w:rsidP="00AA0F53">
      <w:pPr>
        <w:jc w:val="center"/>
        <w:rPr>
          <w:rFonts w:ascii="Garamond" w:hAnsi="Garamond" w:cs="Tahoma"/>
          <w:sz w:val="24"/>
          <w:szCs w:val="24"/>
        </w:rPr>
      </w:pPr>
      <w:r w:rsidRPr="001E09C8">
        <w:rPr>
          <w:rFonts w:ascii="Garamond" w:hAnsi="Garamond"/>
          <w:b/>
          <w:bCs/>
          <w:sz w:val="24"/>
          <w:szCs w:val="24"/>
        </w:rPr>
        <w:t>CERTIFICACIÓN DE CONTADOR PÚBLICO INDEPENDIENTE SOBRE LA DECLARACIÓ</w:t>
      </w:r>
      <w:r w:rsidR="00D759E7">
        <w:rPr>
          <w:rFonts w:ascii="Garamond" w:hAnsi="Garamond"/>
          <w:b/>
          <w:bCs/>
          <w:sz w:val="24"/>
          <w:szCs w:val="24"/>
        </w:rPr>
        <w:t xml:space="preserve">N JURADA DEL CUMPLIMIENTO </w:t>
      </w:r>
      <w:r w:rsidR="00333544">
        <w:rPr>
          <w:rFonts w:ascii="Garamond" w:hAnsi="Garamond"/>
          <w:b/>
          <w:bCs/>
          <w:sz w:val="24"/>
          <w:szCs w:val="24"/>
        </w:rPr>
        <w:t>DEL TÍ</w:t>
      </w:r>
      <w:r w:rsidRPr="001E09C8">
        <w:rPr>
          <w:rFonts w:ascii="Garamond" w:hAnsi="Garamond"/>
          <w:b/>
          <w:bCs/>
          <w:sz w:val="24"/>
          <w:szCs w:val="24"/>
        </w:rPr>
        <w:t>TULO II DE LA LEY N° 27.743. RÉGIMEN DE REGULARIZACIÓN DE ACTIVOS</w:t>
      </w:r>
      <w:r w:rsidR="00AA0F53" w:rsidRPr="000C76AA">
        <w:rPr>
          <w:rStyle w:val="Refdenotaalpie"/>
          <w:rFonts w:ascii="Garamond" w:hAnsi="Garamond" w:cs="Arial"/>
          <w:b/>
          <w:bCs/>
          <w:sz w:val="28"/>
          <w:lang w:val="es-ES" w:eastAsia="en-US"/>
        </w:rPr>
        <w:footnoteReference w:id="1"/>
      </w:r>
    </w:p>
    <w:p w14:paraId="6A67C69B" w14:textId="77777777" w:rsidR="00013191" w:rsidRPr="009027FD" w:rsidRDefault="00013191" w:rsidP="000C14A6">
      <w:pPr>
        <w:rPr>
          <w:rFonts w:ascii="Times New Roman" w:hAnsi="Times New Roman"/>
          <w:sz w:val="22"/>
          <w:szCs w:val="22"/>
        </w:rPr>
      </w:pPr>
    </w:p>
    <w:p w14:paraId="3C7CEACA" w14:textId="77777777" w:rsidR="001E09C8" w:rsidRPr="001E09C8" w:rsidRDefault="001E09C8" w:rsidP="001E09C8">
      <w:pPr>
        <w:pStyle w:val="Textoindependiente"/>
        <w:rPr>
          <w:rFonts w:ascii="Garamond" w:hAnsi="Garamond"/>
          <w:i/>
          <w:iCs/>
          <w:sz w:val="24"/>
          <w:szCs w:val="24"/>
          <w:lang w:val="es-AR"/>
        </w:rPr>
      </w:pPr>
      <w:r w:rsidRPr="001E09C8">
        <w:rPr>
          <w:rFonts w:ascii="Garamond" w:hAnsi="Garamond"/>
          <w:sz w:val="24"/>
          <w:szCs w:val="24"/>
        </w:rPr>
        <w:t>Señores……..</w:t>
      </w:r>
      <w:r w:rsidRPr="000C76AA">
        <w:rPr>
          <w:rStyle w:val="Refdenotaalpie"/>
          <w:rFonts w:ascii="Garamond" w:hAnsi="Garamond" w:cs="Arial"/>
          <w:bCs/>
          <w:sz w:val="28"/>
          <w:lang w:val="es-ES" w:eastAsia="en-US"/>
        </w:rPr>
        <w:footnoteReference w:id="2"/>
      </w:r>
      <w:r w:rsidRPr="001E09C8">
        <w:rPr>
          <w:rFonts w:ascii="Garamond" w:hAnsi="Garamond"/>
          <w:i/>
          <w:iCs/>
          <w:sz w:val="24"/>
          <w:szCs w:val="24"/>
          <w:lang w:val="es-AR"/>
        </w:rPr>
        <w:t xml:space="preserve"> </w:t>
      </w:r>
      <w:r w:rsidRPr="001E09C8">
        <w:rPr>
          <w:rFonts w:ascii="Garamond" w:hAnsi="Garamond"/>
          <w:sz w:val="24"/>
          <w:szCs w:val="24"/>
        </w:rPr>
        <w:t>de XYZ….</w:t>
      </w:r>
      <w:r w:rsidRPr="000C76AA">
        <w:rPr>
          <w:rStyle w:val="Refdenotaalpie"/>
          <w:rFonts w:ascii="Garamond" w:hAnsi="Garamond" w:cs="Arial"/>
          <w:bCs/>
          <w:sz w:val="28"/>
          <w:lang w:val="es-ES" w:eastAsia="en-US"/>
        </w:rPr>
        <w:footnoteReference w:id="3"/>
      </w:r>
    </w:p>
    <w:p w14:paraId="1F481623" w14:textId="77777777" w:rsidR="001E09C8" w:rsidRPr="001E09C8" w:rsidRDefault="001E09C8" w:rsidP="001E09C8">
      <w:pPr>
        <w:widowControl w:val="0"/>
        <w:autoSpaceDE w:val="0"/>
        <w:autoSpaceDN w:val="0"/>
        <w:adjustRightInd w:val="0"/>
        <w:jc w:val="both"/>
        <w:rPr>
          <w:rFonts w:ascii="Garamond" w:hAnsi="Garamond"/>
          <w:sz w:val="24"/>
          <w:szCs w:val="24"/>
          <w:lang w:val="it-IT"/>
        </w:rPr>
      </w:pPr>
      <w:r w:rsidRPr="001E09C8">
        <w:rPr>
          <w:rFonts w:ascii="Garamond" w:hAnsi="Garamond"/>
          <w:sz w:val="24"/>
          <w:szCs w:val="24"/>
          <w:lang w:val="it-IT"/>
        </w:rPr>
        <w:t xml:space="preserve">C.U.I.T. N° </w:t>
      </w:r>
      <w:r w:rsidRPr="001E09C8">
        <w:rPr>
          <w:rFonts w:ascii="Garamond" w:hAnsi="Garamond"/>
          <w:sz w:val="24"/>
          <w:szCs w:val="24"/>
        </w:rPr>
        <w:t>xx-</w:t>
      </w:r>
      <w:proofErr w:type="spellStart"/>
      <w:r w:rsidRPr="001E09C8">
        <w:rPr>
          <w:rFonts w:ascii="Garamond" w:hAnsi="Garamond"/>
          <w:sz w:val="24"/>
          <w:szCs w:val="24"/>
        </w:rPr>
        <w:t>xxxxxxxx</w:t>
      </w:r>
      <w:proofErr w:type="spellEnd"/>
      <w:r w:rsidRPr="001E09C8">
        <w:rPr>
          <w:rFonts w:ascii="Garamond" w:hAnsi="Garamond"/>
          <w:sz w:val="24"/>
          <w:szCs w:val="24"/>
        </w:rPr>
        <w:t>-x</w:t>
      </w:r>
    </w:p>
    <w:p w14:paraId="2B85EC85" w14:textId="77777777" w:rsidR="001E09C8" w:rsidRPr="001E09C8" w:rsidRDefault="001E09C8" w:rsidP="001E09C8">
      <w:pPr>
        <w:widowControl w:val="0"/>
        <w:rPr>
          <w:rFonts w:ascii="Garamond" w:hAnsi="Garamond"/>
          <w:snapToGrid w:val="0"/>
          <w:sz w:val="24"/>
          <w:szCs w:val="24"/>
          <w:lang w:val="it-IT"/>
        </w:rPr>
      </w:pPr>
      <w:r w:rsidRPr="001E09C8">
        <w:rPr>
          <w:rFonts w:ascii="Garamond" w:hAnsi="Garamond"/>
          <w:snapToGrid w:val="0"/>
          <w:sz w:val="24"/>
          <w:szCs w:val="24"/>
          <w:lang w:val="it-IT"/>
        </w:rPr>
        <w:t>Domicilio legal:...</w:t>
      </w:r>
      <w:r w:rsidRPr="000C76AA">
        <w:rPr>
          <w:rStyle w:val="Refdenotaalpie"/>
          <w:rFonts w:ascii="Garamond" w:hAnsi="Garamond" w:cs="Arial"/>
          <w:bCs/>
          <w:sz w:val="28"/>
          <w:lang w:val="es-ES" w:eastAsia="en-US"/>
        </w:rPr>
        <w:footnoteReference w:id="4"/>
      </w:r>
    </w:p>
    <w:p w14:paraId="4BCF7FCF" w14:textId="77777777" w:rsidR="001E09C8" w:rsidRPr="001E09C8" w:rsidRDefault="001E09C8" w:rsidP="001E09C8">
      <w:pPr>
        <w:widowControl w:val="0"/>
        <w:autoSpaceDE w:val="0"/>
        <w:autoSpaceDN w:val="0"/>
        <w:adjustRightInd w:val="0"/>
        <w:jc w:val="both"/>
        <w:rPr>
          <w:rFonts w:ascii="Garamond" w:hAnsi="Garamond"/>
          <w:sz w:val="24"/>
          <w:szCs w:val="24"/>
        </w:rPr>
      </w:pPr>
      <w:r w:rsidRPr="001E09C8">
        <w:rPr>
          <w:rFonts w:ascii="Garamond" w:hAnsi="Garamond"/>
          <w:sz w:val="24"/>
          <w:szCs w:val="24"/>
        </w:rPr>
        <w:t>Ciudad Autónoma de Buenos Aires</w:t>
      </w:r>
    </w:p>
    <w:p w14:paraId="72670BB4" w14:textId="77777777" w:rsidR="001E09C8" w:rsidRPr="001E09C8" w:rsidRDefault="001E09C8" w:rsidP="001E09C8">
      <w:pPr>
        <w:jc w:val="both"/>
        <w:rPr>
          <w:rFonts w:ascii="Garamond" w:hAnsi="Garamond"/>
          <w:sz w:val="24"/>
          <w:szCs w:val="24"/>
        </w:rPr>
      </w:pPr>
    </w:p>
    <w:p w14:paraId="7638DA9E" w14:textId="77777777" w:rsidR="001E09C8" w:rsidRPr="001E09C8" w:rsidRDefault="001E09C8" w:rsidP="001E09C8">
      <w:pPr>
        <w:widowControl w:val="0"/>
        <w:jc w:val="both"/>
        <w:rPr>
          <w:rFonts w:ascii="Garamond" w:hAnsi="Garamond"/>
          <w:b/>
          <w:snapToGrid w:val="0"/>
          <w:sz w:val="24"/>
          <w:szCs w:val="24"/>
          <w:u w:val="single"/>
        </w:rPr>
      </w:pPr>
      <w:r w:rsidRPr="001E09C8">
        <w:rPr>
          <w:rFonts w:ascii="Garamond" w:hAnsi="Garamond"/>
          <w:b/>
          <w:snapToGrid w:val="0"/>
          <w:sz w:val="24"/>
          <w:szCs w:val="24"/>
          <w:u w:val="single"/>
        </w:rPr>
        <w:t>Identificación de la información objeto de la certificación</w:t>
      </w:r>
    </w:p>
    <w:p w14:paraId="48D14923" w14:textId="048DC128" w:rsidR="000C14A6" w:rsidRDefault="000C14A6" w:rsidP="000C14A6">
      <w:pPr>
        <w:rPr>
          <w:rFonts w:ascii="Times New Roman" w:hAnsi="Times New Roman"/>
          <w:sz w:val="22"/>
          <w:szCs w:val="22"/>
        </w:rPr>
      </w:pPr>
    </w:p>
    <w:p w14:paraId="3BFFB4E3" w14:textId="740CF4FF" w:rsidR="001E09C8" w:rsidRPr="00785EF6" w:rsidRDefault="001E09C8" w:rsidP="001E09C8">
      <w:pPr>
        <w:pStyle w:val="Textoindependiente"/>
        <w:rPr>
          <w:rFonts w:ascii="Garamond" w:hAnsi="Garamond"/>
          <w:sz w:val="24"/>
          <w:szCs w:val="24"/>
        </w:rPr>
      </w:pPr>
      <w:r w:rsidRPr="00785EF6">
        <w:rPr>
          <w:rFonts w:ascii="Garamond" w:hAnsi="Garamond"/>
          <w:sz w:val="24"/>
          <w:szCs w:val="24"/>
        </w:rPr>
        <w:t xml:space="preserve">He sido contratado por </w:t>
      </w:r>
      <w:r>
        <w:rPr>
          <w:rFonts w:ascii="Garamond" w:hAnsi="Garamond"/>
          <w:sz w:val="24"/>
          <w:szCs w:val="24"/>
        </w:rPr>
        <w:t>XYZ</w:t>
      </w:r>
      <w:r w:rsidRPr="00785EF6">
        <w:rPr>
          <w:rFonts w:ascii="Garamond" w:hAnsi="Garamond"/>
          <w:sz w:val="24"/>
          <w:szCs w:val="24"/>
        </w:rPr>
        <w:t xml:space="preserve"> para emitir una certificación sobre la declaración jurada de los </w:t>
      </w:r>
      <w:r>
        <w:rPr>
          <w:rFonts w:ascii="Garamond" w:hAnsi="Garamond"/>
          <w:sz w:val="24"/>
          <w:szCs w:val="24"/>
        </w:rPr>
        <w:t xml:space="preserve">fondos </w:t>
      </w:r>
      <w:r w:rsidRPr="00785EF6">
        <w:rPr>
          <w:rFonts w:ascii="Garamond" w:hAnsi="Garamond"/>
          <w:sz w:val="24"/>
          <w:szCs w:val="24"/>
        </w:rPr>
        <w:t>incorporados al Régimen de Regularización de Activos de la Ley</w:t>
      </w:r>
      <w:r>
        <w:rPr>
          <w:rFonts w:ascii="Garamond" w:hAnsi="Garamond"/>
          <w:sz w:val="24"/>
          <w:szCs w:val="24"/>
        </w:rPr>
        <w:t xml:space="preserve"> N°</w:t>
      </w:r>
      <w:r w:rsidRPr="00785EF6">
        <w:rPr>
          <w:rFonts w:ascii="Garamond" w:hAnsi="Garamond"/>
          <w:sz w:val="24"/>
          <w:szCs w:val="24"/>
        </w:rPr>
        <w:t xml:space="preserve"> 27.743</w:t>
      </w:r>
      <w:r w:rsidR="00D759E7">
        <w:rPr>
          <w:rFonts w:ascii="Garamond" w:hAnsi="Garamond"/>
          <w:sz w:val="24"/>
          <w:szCs w:val="24"/>
        </w:rPr>
        <w:t xml:space="preserve"> (</w:t>
      </w:r>
      <w:r w:rsidR="00333544">
        <w:rPr>
          <w:rFonts w:ascii="Garamond" w:hAnsi="Garamond"/>
          <w:sz w:val="24"/>
          <w:szCs w:val="24"/>
        </w:rPr>
        <w:t>Tí</w:t>
      </w:r>
      <w:r>
        <w:rPr>
          <w:rFonts w:ascii="Garamond" w:hAnsi="Garamond"/>
          <w:sz w:val="24"/>
          <w:szCs w:val="24"/>
        </w:rPr>
        <w:t>tulo II</w:t>
      </w:r>
      <w:r w:rsidR="00D759E7">
        <w:rPr>
          <w:rFonts w:ascii="Garamond" w:hAnsi="Garamond"/>
          <w:sz w:val="24"/>
          <w:szCs w:val="24"/>
        </w:rPr>
        <w:t>)</w:t>
      </w:r>
      <w:r>
        <w:rPr>
          <w:rFonts w:ascii="Garamond" w:hAnsi="Garamond"/>
          <w:sz w:val="24"/>
          <w:szCs w:val="24"/>
        </w:rPr>
        <w:t xml:space="preserve"> </w:t>
      </w:r>
      <w:r w:rsidRPr="00785EF6">
        <w:rPr>
          <w:rFonts w:ascii="Garamond" w:hAnsi="Garamond"/>
          <w:sz w:val="24"/>
          <w:szCs w:val="24"/>
        </w:rPr>
        <w:t>que</w:t>
      </w:r>
      <w:r>
        <w:rPr>
          <w:rFonts w:ascii="Garamond" w:hAnsi="Garamond"/>
          <w:sz w:val="24"/>
          <w:szCs w:val="24"/>
        </w:rPr>
        <w:t xml:space="preserve"> la entidad regulariza</w:t>
      </w:r>
      <w:r w:rsidRPr="00785EF6">
        <w:rPr>
          <w:rFonts w:ascii="Garamond" w:hAnsi="Garamond"/>
          <w:sz w:val="24"/>
          <w:szCs w:val="24"/>
        </w:rPr>
        <w:t xml:space="preserve"> </w:t>
      </w:r>
      <w:r>
        <w:rPr>
          <w:rFonts w:ascii="Garamond" w:hAnsi="Garamond"/>
          <w:sz w:val="24"/>
          <w:szCs w:val="24"/>
        </w:rPr>
        <w:t>al 31 de diciembre 2023</w:t>
      </w:r>
      <w:r w:rsidRPr="00785EF6">
        <w:rPr>
          <w:rFonts w:ascii="Garamond" w:hAnsi="Garamond"/>
          <w:sz w:val="24"/>
          <w:szCs w:val="24"/>
        </w:rPr>
        <w:t>, y cuyo monto total</w:t>
      </w:r>
      <w:r>
        <w:rPr>
          <w:rFonts w:ascii="Garamond" w:hAnsi="Garamond"/>
          <w:sz w:val="24"/>
          <w:szCs w:val="24"/>
        </w:rPr>
        <w:t xml:space="preserve"> asciende a $ …… (pesos ……</w:t>
      </w:r>
      <w:r w:rsidRPr="00785EF6">
        <w:rPr>
          <w:rFonts w:ascii="Garamond" w:hAnsi="Garamond"/>
          <w:sz w:val="24"/>
          <w:szCs w:val="24"/>
        </w:rPr>
        <w:t xml:space="preserve">…………), la cual se adjunta y he firmado al solo efecto de su identificación, para su presentación ante </w:t>
      </w:r>
      <w:r>
        <w:rPr>
          <w:rFonts w:ascii="Garamond" w:hAnsi="Garamond"/>
          <w:sz w:val="24"/>
          <w:szCs w:val="24"/>
        </w:rPr>
        <w:t xml:space="preserve">…………………... </w:t>
      </w:r>
    </w:p>
    <w:p w14:paraId="5BCB2F0C" w14:textId="77777777" w:rsidR="001E09C8" w:rsidRPr="00785EF6" w:rsidRDefault="001E09C8" w:rsidP="001E09C8">
      <w:pPr>
        <w:pStyle w:val="Textoindependiente"/>
        <w:rPr>
          <w:rFonts w:ascii="Garamond" w:hAnsi="Garamond"/>
          <w:sz w:val="24"/>
          <w:szCs w:val="24"/>
        </w:rPr>
      </w:pPr>
    </w:p>
    <w:p w14:paraId="1CD8BD3F" w14:textId="77777777" w:rsidR="001E09C8" w:rsidRPr="00785EF6" w:rsidRDefault="001E09C8" w:rsidP="001E09C8">
      <w:pPr>
        <w:pStyle w:val="Textoindependiente"/>
        <w:rPr>
          <w:rFonts w:ascii="Garamond" w:hAnsi="Garamond"/>
          <w:sz w:val="24"/>
          <w:szCs w:val="24"/>
        </w:rPr>
      </w:pPr>
      <w:r w:rsidRPr="00785EF6">
        <w:rPr>
          <w:rFonts w:ascii="Garamond" w:hAnsi="Garamond"/>
          <w:sz w:val="24"/>
          <w:szCs w:val="24"/>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5EA14C05" w14:textId="77777777" w:rsidR="003D1EE3" w:rsidRDefault="003D1EE3" w:rsidP="009027FD">
      <w:pPr>
        <w:jc w:val="both"/>
        <w:rPr>
          <w:rFonts w:ascii="Times New Roman" w:hAnsi="Times New Roman"/>
          <w:sz w:val="22"/>
          <w:szCs w:val="22"/>
        </w:rPr>
      </w:pPr>
    </w:p>
    <w:p w14:paraId="21B0BF08" w14:textId="77777777" w:rsidR="001E09C8" w:rsidRPr="00337C39" w:rsidRDefault="001E09C8" w:rsidP="001E09C8">
      <w:pPr>
        <w:pStyle w:val="Ttulo1"/>
        <w:ind w:left="0"/>
        <w:jc w:val="both"/>
        <w:rPr>
          <w:rFonts w:ascii="Garamond" w:hAnsi="Garamond"/>
          <w:b w:val="0"/>
          <w:sz w:val="20"/>
          <w:u w:val="single"/>
        </w:rPr>
      </w:pPr>
      <w:r w:rsidRPr="001E09C8">
        <w:rPr>
          <w:rFonts w:ascii="Garamond" w:hAnsi="Garamond" w:cs="Times New Roman"/>
          <w:bCs w:val="0"/>
          <w:snapToGrid w:val="0"/>
          <w:u w:val="single"/>
          <w:lang w:val="es-ES_tradnl" w:eastAsia="es-ES"/>
        </w:rPr>
        <w:t>Responsabilidad de la Dirección</w:t>
      </w:r>
      <w:r w:rsidRPr="000C76AA">
        <w:rPr>
          <w:rStyle w:val="Refdenotaalpie"/>
          <w:rFonts w:ascii="Garamond" w:hAnsi="Garamond"/>
          <w:b w:val="0"/>
          <w:sz w:val="28"/>
          <w:szCs w:val="20"/>
        </w:rPr>
        <w:footnoteReference w:id="5"/>
      </w:r>
    </w:p>
    <w:p w14:paraId="149D67CE" w14:textId="77777777" w:rsidR="001E09C8" w:rsidRPr="00337C39" w:rsidRDefault="001E09C8" w:rsidP="001E09C8">
      <w:pPr>
        <w:rPr>
          <w:rFonts w:ascii="Garamond" w:hAnsi="Garamond"/>
          <w:lang w:val="es-MX"/>
        </w:rPr>
      </w:pPr>
    </w:p>
    <w:p w14:paraId="75A411C4" w14:textId="6AD89CDF" w:rsidR="001E09C8" w:rsidRPr="00337C39" w:rsidRDefault="001E09C8" w:rsidP="001E09C8">
      <w:pPr>
        <w:pStyle w:val="Textoindependiente"/>
        <w:rPr>
          <w:rFonts w:ascii="Garamond" w:hAnsi="Garamond"/>
        </w:rPr>
      </w:pPr>
      <w:r>
        <w:rPr>
          <w:rFonts w:ascii="Garamond" w:hAnsi="Garamond"/>
          <w:sz w:val="24"/>
          <w:szCs w:val="24"/>
        </w:rPr>
        <w:t>La Dirección</w:t>
      </w:r>
      <w:r w:rsidRPr="001E09C8">
        <w:rPr>
          <w:rFonts w:ascii="Garamond" w:hAnsi="Garamond"/>
          <w:sz w:val="24"/>
          <w:szCs w:val="24"/>
        </w:rPr>
        <w:t xml:space="preserve"> es responsable por la preparación y presentación de la declaración jurada adjunta y demás información objeto de examen. </w:t>
      </w:r>
    </w:p>
    <w:p w14:paraId="3D38D2AE" w14:textId="77777777" w:rsidR="00D1250E" w:rsidRDefault="00D1250E" w:rsidP="009027FD">
      <w:pPr>
        <w:jc w:val="both"/>
        <w:rPr>
          <w:rFonts w:ascii="Times New Roman" w:hAnsi="Times New Roman"/>
          <w:sz w:val="22"/>
          <w:szCs w:val="22"/>
        </w:rPr>
      </w:pPr>
    </w:p>
    <w:p w14:paraId="16CC3151" w14:textId="77777777" w:rsidR="001E09C8" w:rsidRPr="00337C39" w:rsidRDefault="001E09C8" w:rsidP="001E09C8">
      <w:pPr>
        <w:pStyle w:val="Ttulo1"/>
        <w:ind w:left="0"/>
        <w:jc w:val="both"/>
        <w:rPr>
          <w:rFonts w:ascii="Garamond" w:hAnsi="Garamond"/>
          <w:b w:val="0"/>
          <w:sz w:val="20"/>
          <w:u w:val="single"/>
        </w:rPr>
      </w:pPr>
      <w:r w:rsidRPr="001E09C8">
        <w:rPr>
          <w:rFonts w:ascii="Garamond" w:hAnsi="Garamond" w:cs="Times New Roman"/>
          <w:bCs w:val="0"/>
          <w:snapToGrid w:val="0"/>
          <w:u w:val="single"/>
          <w:lang w:val="es-ES_tradnl" w:eastAsia="es-ES"/>
        </w:rPr>
        <w:t>Responsabilidad del Contador Público</w:t>
      </w:r>
    </w:p>
    <w:p w14:paraId="328CB06A" w14:textId="77777777" w:rsidR="001E09C8" w:rsidRPr="00337C39" w:rsidRDefault="001E09C8" w:rsidP="001E09C8">
      <w:pPr>
        <w:pStyle w:val="Textoindependiente"/>
        <w:rPr>
          <w:rFonts w:ascii="Garamond" w:hAnsi="Garamond"/>
          <w:bCs/>
        </w:rPr>
      </w:pPr>
    </w:p>
    <w:p w14:paraId="452638F9" w14:textId="14878884" w:rsidR="001E09C8" w:rsidRPr="001E09C8" w:rsidRDefault="001E09C8" w:rsidP="001E09C8">
      <w:pPr>
        <w:pStyle w:val="Textoindependiente"/>
        <w:rPr>
          <w:rFonts w:ascii="Garamond" w:hAnsi="Garamond"/>
          <w:sz w:val="24"/>
          <w:szCs w:val="24"/>
        </w:rPr>
      </w:pPr>
      <w:bookmarkStart w:id="0" w:name="_Hlk123724774"/>
      <w:r w:rsidRPr="001E09C8">
        <w:rPr>
          <w:rFonts w:ascii="Garamond" w:hAnsi="Garamond"/>
          <w:sz w:val="24"/>
          <w:szCs w:val="24"/>
        </w:rPr>
        <w:t>Mi responsabilidad consiste en emitir una certificación sobre la información que se menciona en el primer párrafo. He llevado a cabo mi encargo de conformidad con las normas incluidas en la sección VI de la segunda parte de la Resolución Técnica N° 37 de la Federación Argentina de Consejos Profesionales de Ciencias Económicas</w:t>
      </w:r>
      <w:r>
        <w:rPr>
          <w:rFonts w:ascii="Garamond" w:hAnsi="Garamond"/>
          <w:sz w:val="24"/>
          <w:szCs w:val="24"/>
        </w:rPr>
        <w:t>,</w:t>
      </w:r>
      <w:r w:rsidRPr="001E09C8">
        <w:rPr>
          <w:rFonts w:ascii="Garamond" w:hAnsi="Garamond"/>
          <w:sz w:val="24"/>
          <w:szCs w:val="24"/>
        </w:rPr>
        <w:t xml:space="preserve">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 los requerimientos de ética, así como que planifique mi tarea.</w:t>
      </w:r>
    </w:p>
    <w:bookmarkEnd w:id="0"/>
    <w:p w14:paraId="47F72AE9" w14:textId="7ACFDBE5" w:rsidR="00D1250E" w:rsidRDefault="00D1250E" w:rsidP="009027FD">
      <w:pPr>
        <w:jc w:val="both"/>
        <w:rPr>
          <w:rFonts w:ascii="Times New Roman" w:hAnsi="Times New Roman"/>
          <w:sz w:val="22"/>
          <w:szCs w:val="22"/>
        </w:rPr>
      </w:pPr>
    </w:p>
    <w:p w14:paraId="1333E066" w14:textId="48345470" w:rsidR="001E09C8" w:rsidRDefault="001E09C8" w:rsidP="009027FD">
      <w:pPr>
        <w:jc w:val="both"/>
        <w:rPr>
          <w:rFonts w:ascii="Times New Roman" w:hAnsi="Times New Roman"/>
          <w:sz w:val="22"/>
          <w:szCs w:val="22"/>
        </w:rPr>
      </w:pPr>
    </w:p>
    <w:p w14:paraId="1A982D0C" w14:textId="5B04EF76" w:rsidR="001E09C8" w:rsidRDefault="001E09C8" w:rsidP="009027FD">
      <w:pPr>
        <w:jc w:val="both"/>
        <w:rPr>
          <w:rFonts w:ascii="Times New Roman" w:hAnsi="Times New Roman"/>
          <w:sz w:val="22"/>
          <w:szCs w:val="22"/>
        </w:rPr>
      </w:pPr>
    </w:p>
    <w:p w14:paraId="6763745B" w14:textId="6D73B5E0" w:rsidR="001E09C8" w:rsidRDefault="001E09C8" w:rsidP="009027FD">
      <w:pPr>
        <w:jc w:val="both"/>
        <w:rPr>
          <w:rFonts w:ascii="Times New Roman" w:hAnsi="Times New Roman"/>
          <w:sz w:val="22"/>
          <w:szCs w:val="22"/>
        </w:rPr>
      </w:pPr>
    </w:p>
    <w:p w14:paraId="0B154505" w14:textId="77777777" w:rsidR="001E09C8" w:rsidRDefault="001E09C8" w:rsidP="009027FD">
      <w:pPr>
        <w:jc w:val="both"/>
        <w:rPr>
          <w:rFonts w:ascii="Times New Roman" w:hAnsi="Times New Roman"/>
          <w:sz w:val="22"/>
          <w:szCs w:val="22"/>
        </w:rPr>
      </w:pPr>
    </w:p>
    <w:p w14:paraId="4E96CAEC" w14:textId="77777777" w:rsidR="001E09C8" w:rsidRPr="001E09C8" w:rsidRDefault="001E09C8" w:rsidP="001E09C8">
      <w:pPr>
        <w:pStyle w:val="Textoindependiente"/>
        <w:rPr>
          <w:rFonts w:ascii="Garamond" w:hAnsi="Garamond"/>
          <w:b/>
          <w:snapToGrid w:val="0"/>
          <w:sz w:val="24"/>
          <w:szCs w:val="24"/>
          <w:u w:val="single"/>
        </w:rPr>
      </w:pPr>
      <w:r w:rsidRPr="001E09C8">
        <w:rPr>
          <w:rFonts w:ascii="Garamond" w:hAnsi="Garamond"/>
          <w:b/>
          <w:snapToGrid w:val="0"/>
          <w:sz w:val="24"/>
          <w:szCs w:val="24"/>
          <w:u w:val="single"/>
        </w:rPr>
        <w:lastRenderedPageBreak/>
        <w:t>Tarea profesional realizada</w:t>
      </w:r>
    </w:p>
    <w:p w14:paraId="09F3AB2F" w14:textId="77777777" w:rsidR="001E09C8" w:rsidRPr="00337C39" w:rsidRDefault="001E09C8" w:rsidP="001E09C8">
      <w:pPr>
        <w:widowControl w:val="0"/>
        <w:jc w:val="both"/>
        <w:rPr>
          <w:rFonts w:ascii="Garamond" w:hAnsi="Garamond"/>
          <w:snapToGrid w:val="0"/>
        </w:rPr>
      </w:pPr>
    </w:p>
    <w:p w14:paraId="63FAEFAE" w14:textId="77777777" w:rsidR="001E09C8" w:rsidRPr="001E09C8" w:rsidRDefault="001E09C8" w:rsidP="001E09C8">
      <w:pPr>
        <w:widowControl w:val="0"/>
        <w:jc w:val="both"/>
        <w:rPr>
          <w:rFonts w:ascii="Garamond" w:hAnsi="Garamond"/>
          <w:sz w:val="24"/>
          <w:szCs w:val="24"/>
        </w:rPr>
      </w:pPr>
      <w:r w:rsidRPr="001E09C8">
        <w:rPr>
          <w:rFonts w:ascii="Garamond" w:hAnsi="Garamond"/>
          <w:sz w:val="24"/>
          <w:szCs w:val="24"/>
        </w:rPr>
        <w:t>Mi tarea profesional se limitó únicamente a cotejar la información incluida en la declaración jurada que se adjunta y se detalla en el párrafo “Identificación de la información objeto de la certificación” con la siguiente documentación que considere necesaria (ejemplos):</w:t>
      </w:r>
    </w:p>
    <w:p w14:paraId="2AB825F6" w14:textId="77777777" w:rsidR="00D025E0" w:rsidRDefault="00D025E0" w:rsidP="009027FD">
      <w:pPr>
        <w:jc w:val="both"/>
        <w:rPr>
          <w:rFonts w:ascii="Times New Roman" w:hAnsi="Times New Roman"/>
          <w:sz w:val="22"/>
          <w:szCs w:val="22"/>
        </w:rPr>
      </w:pPr>
    </w:p>
    <w:p w14:paraId="1CAD35D6" w14:textId="18B7C82B" w:rsidR="001E09C8" w:rsidRPr="001E09C8" w:rsidRDefault="001E09C8" w:rsidP="001E09C8">
      <w:pPr>
        <w:numPr>
          <w:ilvl w:val="0"/>
          <w:numId w:val="8"/>
        </w:numPr>
        <w:tabs>
          <w:tab w:val="clear" w:pos="360"/>
          <w:tab w:val="num" w:pos="720"/>
        </w:tabs>
        <w:ind w:left="720"/>
        <w:jc w:val="both"/>
        <w:rPr>
          <w:rFonts w:ascii="Garamond" w:hAnsi="Garamond"/>
          <w:sz w:val="24"/>
          <w:szCs w:val="24"/>
        </w:rPr>
      </w:pPr>
      <w:r w:rsidRPr="001E09C8">
        <w:rPr>
          <w:rFonts w:ascii="Garamond" w:hAnsi="Garamond"/>
          <w:sz w:val="24"/>
          <w:szCs w:val="24"/>
        </w:rPr>
        <w:t>Acta de designación de representación/apoderado</w:t>
      </w:r>
      <w:r w:rsidRPr="000C76AA">
        <w:rPr>
          <w:rStyle w:val="Refdenotaalpie"/>
          <w:rFonts w:ascii="Garamond" w:hAnsi="Garamond" w:cs="Arial"/>
          <w:bCs/>
          <w:sz w:val="28"/>
          <w:lang w:val="es-ES" w:eastAsia="en-US"/>
        </w:rPr>
        <w:footnoteReference w:id="6"/>
      </w:r>
      <w:r w:rsidR="000C76AA">
        <w:rPr>
          <w:rFonts w:ascii="Garamond" w:hAnsi="Garamond"/>
          <w:sz w:val="36"/>
          <w:szCs w:val="24"/>
        </w:rPr>
        <w:t xml:space="preserve"> </w:t>
      </w:r>
      <w:r w:rsidRPr="001E09C8">
        <w:rPr>
          <w:rFonts w:ascii="Garamond" w:hAnsi="Garamond"/>
          <w:sz w:val="24"/>
          <w:szCs w:val="24"/>
        </w:rPr>
        <w:t>(Nombre de la persona que actúa como representante legal del ente especificando Titular/Gerente/Director/Administrador -según corresponda).</w:t>
      </w:r>
    </w:p>
    <w:p w14:paraId="3BF70BC3" w14:textId="5657C658" w:rsidR="001E09C8" w:rsidRPr="001E09C8" w:rsidRDefault="00D759E7" w:rsidP="001E09C8">
      <w:pPr>
        <w:numPr>
          <w:ilvl w:val="0"/>
          <w:numId w:val="8"/>
        </w:numPr>
        <w:tabs>
          <w:tab w:val="clear" w:pos="360"/>
          <w:tab w:val="num" w:pos="720"/>
        </w:tabs>
        <w:ind w:left="720"/>
        <w:jc w:val="both"/>
        <w:rPr>
          <w:rFonts w:ascii="Garamond" w:hAnsi="Garamond"/>
          <w:sz w:val="24"/>
          <w:szCs w:val="24"/>
        </w:rPr>
      </w:pPr>
      <w:r>
        <w:rPr>
          <w:rFonts w:ascii="Garamond" w:hAnsi="Garamond"/>
          <w:sz w:val="24"/>
          <w:szCs w:val="24"/>
        </w:rPr>
        <w:t xml:space="preserve">Constancia de la </w:t>
      </w:r>
      <w:r w:rsidR="001E09C8">
        <w:rPr>
          <w:rFonts w:ascii="Garamond" w:hAnsi="Garamond"/>
          <w:sz w:val="24"/>
          <w:szCs w:val="24"/>
        </w:rPr>
        <w:t>M</w:t>
      </w:r>
      <w:r w:rsidR="001E09C8" w:rsidRPr="005C74FA">
        <w:rPr>
          <w:rFonts w:ascii="Garamond" w:hAnsi="Garamond"/>
          <w:sz w:val="24"/>
          <w:szCs w:val="24"/>
        </w:rPr>
        <w:t>anifestación de adhesión al Régimen</w:t>
      </w:r>
      <w:r>
        <w:rPr>
          <w:rFonts w:ascii="Garamond" w:hAnsi="Garamond"/>
          <w:sz w:val="24"/>
          <w:szCs w:val="24"/>
        </w:rPr>
        <w:t xml:space="preserve"> -</w:t>
      </w:r>
      <w:r w:rsidR="001E09C8" w:rsidRPr="001E09C8">
        <w:rPr>
          <w:rFonts w:ascii="Garamond" w:hAnsi="Garamond"/>
          <w:sz w:val="24"/>
          <w:szCs w:val="24"/>
        </w:rPr>
        <w:t xml:space="preserve"> Resolución General</w:t>
      </w:r>
      <w:r>
        <w:rPr>
          <w:rFonts w:ascii="Garamond" w:hAnsi="Garamond"/>
          <w:sz w:val="24"/>
          <w:szCs w:val="24"/>
        </w:rPr>
        <w:t xml:space="preserve"> AFIP Nº 552</w:t>
      </w:r>
      <w:r w:rsidR="001E09C8" w:rsidRPr="001E09C8">
        <w:rPr>
          <w:rFonts w:ascii="Garamond" w:hAnsi="Garamond"/>
          <w:sz w:val="24"/>
          <w:szCs w:val="24"/>
        </w:rPr>
        <w:t>8/2024</w:t>
      </w:r>
      <w:r>
        <w:rPr>
          <w:rFonts w:ascii="Garamond" w:hAnsi="Garamond"/>
          <w:sz w:val="24"/>
          <w:szCs w:val="24"/>
        </w:rPr>
        <w:t xml:space="preserve"> (</w:t>
      </w:r>
      <w:r w:rsidRPr="001E09C8">
        <w:rPr>
          <w:rFonts w:ascii="Garamond" w:hAnsi="Garamond"/>
          <w:sz w:val="24"/>
          <w:szCs w:val="24"/>
        </w:rPr>
        <w:t>Art. N° 6</w:t>
      </w:r>
      <w:r>
        <w:rPr>
          <w:rFonts w:ascii="Garamond" w:hAnsi="Garamond"/>
          <w:sz w:val="24"/>
          <w:szCs w:val="24"/>
        </w:rPr>
        <w:t>).</w:t>
      </w:r>
    </w:p>
    <w:p w14:paraId="0F8B1A73" w14:textId="569B4945" w:rsidR="001E09C8" w:rsidRPr="005C74FA" w:rsidRDefault="001E09C8" w:rsidP="001E09C8">
      <w:pPr>
        <w:numPr>
          <w:ilvl w:val="0"/>
          <w:numId w:val="8"/>
        </w:numPr>
        <w:tabs>
          <w:tab w:val="clear" w:pos="360"/>
          <w:tab w:val="num" w:pos="720"/>
        </w:tabs>
        <w:ind w:left="720"/>
        <w:jc w:val="both"/>
        <w:rPr>
          <w:rFonts w:ascii="Garamond" w:hAnsi="Garamond"/>
          <w:sz w:val="24"/>
          <w:szCs w:val="24"/>
        </w:rPr>
      </w:pPr>
      <w:r w:rsidRPr="005C74FA">
        <w:rPr>
          <w:rFonts w:ascii="Garamond" w:hAnsi="Garamond"/>
          <w:sz w:val="24"/>
          <w:szCs w:val="24"/>
        </w:rPr>
        <w:t>Co</w:t>
      </w:r>
      <w:r w:rsidR="00D759E7">
        <w:rPr>
          <w:rFonts w:ascii="Garamond" w:hAnsi="Garamond"/>
          <w:sz w:val="24"/>
          <w:szCs w:val="24"/>
        </w:rPr>
        <w:t>nstancia de pago bancario del VEP</w:t>
      </w:r>
      <w:r>
        <w:rPr>
          <w:rFonts w:ascii="Garamond" w:hAnsi="Garamond"/>
          <w:sz w:val="24"/>
          <w:szCs w:val="24"/>
        </w:rPr>
        <w:t xml:space="preserve"> </w:t>
      </w:r>
      <w:r w:rsidRPr="001E09C8">
        <w:rPr>
          <w:rFonts w:ascii="Garamond" w:hAnsi="Garamond"/>
          <w:sz w:val="24"/>
          <w:szCs w:val="24"/>
        </w:rPr>
        <w:t>(Banco, fecha, N° Verificador AFIP)</w:t>
      </w:r>
      <w:r w:rsidR="00160C57">
        <w:rPr>
          <w:rFonts w:ascii="Garamond" w:hAnsi="Garamond"/>
          <w:sz w:val="24"/>
          <w:szCs w:val="24"/>
        </w:rPr>
        <w:t>, de corresponder.</w:t>
      </w:r>
    </w:p>
    <w:p w14:paraId="668262C0" w14:textId="7CA34213" w:rsidR="001E09C8" w:rsidRDefault="001E09C8" w:rsidP="001E09C8">
      <w:pPr>
        <w:numPr>
          <w:ilvl w:val="0"/>
          <w:numId w:val="8"/>
        </w:numPr>
        <w:tabs>
          <w:tab w:val="clear" w:pos="360"/>
          <w:tab w:val="num" w:pos="720"/>
        </w:tabs>
        <w:ind w:left="720"/>
        <w:jc w:val="both"/>
        <w:rPr>
          <w:rFonts w:ascii="Garamond" w:hAnsi="Garamond"/>
          <w:sz w:val="24"/>
          <w:szCs w:val="24"/>
        </w:rPr>
      </w:pPr>
      <w:r w:rsidRPr="001C5FBB">
        <w:rPr>
          <w:rFonts w:ascii="Garamond" w:hAnsi="Garamond"/>
          <w:sz w:val="24"/>
          <w:szCs w:val="24"/>
        </w:rPr>
        <w:t xml:space="preserve">Documentación de apertura de </w:t>
      </w:r>
      <w:r w:rsidR="00E87E0C">
        <w:rPr>
          <w:rFonts w:ascii="Garamond" w:hAnsi="Garamond"/>
          <w:sz w:val="24"/>
          <w:szCs w:val="24"/>
        </w:rPr>
        <w:t xml:space="preserve">la </w:t>
      </w:r>
      <w:r>
        <w:rPr>
          <w:rFonts w:ascii="Garamond" w:hAnsi="Garamond"/>
          <w:sz w:val="24"/>
          <w:szCs w:val="24"/>
        </w:rPr>
        <w:t>Cuenta</w:t>
      </w:r>
      <w:r w:rsidRPr="001C5FBB">
        <w:rPr>
          <w:rFonts w:ascii="Garamond" w:hAnsi="Garamond"/>
          <w:sz w:val="24"/>
          <w:szCs w:val="24"/>
        </w:rPr>
        <w:t xml:space="preserve"> Especial de Regularización de Activos </w:t>
      </w:r>
      <w:r>
        <w:rPr>
          <w:rFonts w:ascii="Garamond" w:hAnsi="Garamond"/>
          <w:sz w:val="24"/>
          <w:szCs w:val="24"/>
        </w:rPr>
        <w:t xml:space="preserve">(CERA) </w:t>
      </w:r>
      <w:r w:rsidRPr="001E09C8">
        <w:rPr>
          <w:rFonts w:ascii="Garamond" w:hAnsi="Garamond"/>
          <w:sz w:val="24"/>
          <w:szCs w:val="24"/>
        </w:rPr>
        <w:t xml:space="preserve">(Banco, N° de Cta. </w:t>
      </w:r>
      <w:proofErr w:type="spellStart"/>
      <w:r w:rsidRPr="001E09C8">
        <w:rPr>
          <w:rFonts w:ascii="Garamond" w:hAnsi="Garamond"/>
          <w:sz w:val="24"/>
          <w:szCs w:val="24"/>
        </w:rPr>
        <w:t>U$s</w:t>
      </w:r>
      <w:proofErr w:type="spellEnd"/>
      <w:r w:rsidR="00E87E0C">
        <w:rPr>
          <w:rFonts w:ascii="Garamond" w:hAnsi="Garamond"/>
          <w:sz w:val="24"/>
          <w:szCs w:val="24"/>
        </w:rPr>
        <w:t>/$</w:t>
      </w:r>
      <w:r w:rsidR="00D60438">
        <w:rPr>
          <w:rFonts w:ascii="Garamond" w:hAnsi="Garamond"/>
          <w:sz w:val="24"/>
          <w:szCs w:val="24"/>
        </w:rPr>
        <w:t>, fecha</w:t>
      </w:r>
      <w:r w:rsidRPr="001E09C8">
        <w:rPr>
          <w:rFonts w:ascii="Garamond" w:hAnsi="Garamond"/>
          <w:sz w:val="24"/>
          <w:szCs w:val="24"/>
        </w:rPr>
        <w:t>)</w:t>
      </w:r>
      <w:r>
        <w:rPr>
          <w:rFonts w:ascii="Garamond" w:hAnsi="Garamond"/>
          <w:sz w:val="24"/>
          <w:szCs w:val="24"/>
        </w:rPr>
        <w:t>.</w:t>
      </w:r>
    </w:p>
    <w:p w14:paraId="331349B3" w14:textId="6EA30C0F" w:rsidR="001E09C8" w:rsidRPr="001C5FBB" w:rsidRDefault="001E09C8" w:rsidP="001E09C8">
      <w:pPr>
        <w:numPr>
          <w:ilvl w:val="0"/>
          <w:numId w:val="8"/>
        </w:numPr>
        <w:tabs>
          <w:tab w:val="clear" w:pos="360"/>
          <w:tab w:val="num" w:pos="720"/>
        </w:tabs>
        <w:ind w:left="720"/>
        <w:jc w:val="both"/>
        <w:rPr>
          <w:rFonts w:ascii="Garamond" w:hAnsi="Garamond"/>
          <w:sz w:val="24"/>
          <w:szCs w:val="24"/>
        </w:rPr>
      </w:pPr>
      <w:r>
        <w:rPr>
          <w:rFonts w:ascii="Garamond" w:hAnsi="Garamond"/>
          <w:sz w:val="24"/>
          <w:szCs w:val="24"/>
        </w:rPr>
        <w:t>Comprobante bancario de</w:t>
      </w:r>
      <w:r w:rsidR="00E87E0C">
        <w:rPr>
          <w:rFonts w:ascii="Garamond" w:hAnsi="Garamond"/>
          <w:sz w:val="24"/>
          <w:szCs w:val="24"/>
        </w:rPr>
        <w:t>l</w:t>
      </w:r>
      <w:r>
        <w:rPr>
          <w:rFonts w:ascii="Garamond" w:hAnsi="Garamond"/>
          <w:sz w:val="24"/>
          <w:szCs w:val="24"/>
        </w:rPr>
        <w:t xml:space="preserve"> depósito de los fondos regularizados </w:t>
      </w:r>
      <w:r w:rsidRPr="001E09C8">
        <w:rPr>
          <w:rFonts w:ascii="Garamond" w:hAnsi="Garamond"/>
          <w:sz w:val="24"/>
          <w:szCs w:val="24"/>
        </w:rPr>
        <w:t xml:space="preserve">(Banco, N° de Cta. </w:t>
      </w:r>
      <w:proofErr w:type="spellStart"/>
      <w:r w:rsidRPr="001E09C8">
        <w:rPr>
          <w:rFonts w:ascii="Garamond" w:hAnsi="Garamond"/>
          <w:sz w:val="24"/>
          <w:szCs w:val="24"/>
        </w:rPr>
        <w:t>U$s</w:t>
      </w:r>
      <w:proofErr w:type="spellEnd"/>
      <w:r w:rsidR="00E87E0C">
        <w:rPr>
          <w:rFonts w:ascii="Garamond" w:hAnsi="Garamond"/>
          <w:sz w:val="24"/>
          <w:szCs w:val="24"/>
        </w:rPr>
        <w:t>/$</w:t>
      </w:r>
      <w:r w:rsidR="00D60438">
        <w:rPr>
          <w:rFonts w:ascii="Garamond" w:hAnsi="Garamond"/>
          <w:sz w:val="24"/>
          <w:szCs w:val="24"/>
        </w:rPr>
        <w:t>, fecha</w:t>
      </w:r>
      <w:r w:rsidRPr="001E09C8">
        <w:rPr>
          <w:rFonts w:ascii="Garamond" w:hAnsi="Garamond"/>
          <w:sz w:val="24"/>
          <w:szCs w:val="24"/>
        </w:rPr>
        <w:t>).</w:t>
      </w:r>
      <w:r w:rsidRPr="001C5FBB">
        <w:rPr>
          <w:rFonts w:ascii="Garamond" w:hAnsi="Garamond"/>
          <w:sz w:val="24"/>
          <w:szCs w:val="24"/>
        </w:rPr>
        <w:t xml:space="preserve"> </w:t>
      </w:r>
    </w:p>
    <w:p w14:paraId="0FAA1F46" w14:textId="2B4EE264" w:rsidR="00E87E0C" w:rsidRPr="001E09C8" w:rsidRDefault="001E09C8" w:rsidP="00E87E0C">
      <w:pPr>
        <w:numPr>
          <w:ilvl w:val="0"/>
          <w:numId w:val="8"/>
        </w:numPr>
        <w:tabs>
          <w:tab w:val="clear" w:pos="360"/>
          <w:tab w:val="num" w:pos="720"/>
        </w:tabs>
        <w:ind w:left="720"/>
        <w:jc w:val="both"/>
        <w:rPr>
          <w:rFonts w:ascii="Garamond" w:hAnsi="Garamond"/>
          <w:sz w:val="24"/>
          <w:szCs w:val="24"/>
        </w:rPr>
      </w:pPr>
      <w:r w:rsidRPr="00E87E0C">
        <w:rPr>
          <w:rFonts w:ascii="Garamond" w:hAnsi="Garamond"/>
          <w:sz w:val="24"/>
          <w:szCs w:val="24"/>
        </w:rPr>
        <w:t xml:space="preserve">Declaración Jurada </w:t>
      </w:r>
      <w:r w:rsidR="00E87E0C" w:rsidRPr="00E87E0C">
        <w:rPr>
          <w:rFonts w:ascii="Garamond" w:hAnsi="Garamond"/>
          <w:sz w:val="24"/>
          <w:szCs w:val="24"/>
        </w:rPr>
        <w:t xml:space="preserve">(Formulario Nº 3.321) </w:t>
      </w:r>
      <w:r w:rsidRPr="00E87E0C">
        <w:rPr>
          <w:rFonts w:ascii="Garamond" w:hAnsi="Garamond"/>
          <w:sz w:val="24"/>
          <w:szCs w:val="24"/>
        </w:rPr>
        <w:t xml:space="preserve">presentada del Régimen de Regularización </w:t>
      </w:r>
      <w:r w:rsidR="00E87E0C" w:rsidRPr="00E87E0C">
        <w:rPr>
          <w:rFonts w:ascii="Garamond" w:hAnsi="Garamond"/>
          <w:sz w:val="24"/>
          <w:szCs w:val="24"/>
        </w:rPr>
        <w:t xml:space="preserve">de Activos - </w:t>
      </w:r>
      <w:r w:rsidRPr="00E87E0C">
        <w:rPr>
          <w:rFonts w:ascii="Garamond" w:hAnsi="Garamond"/>
          <w:sz w:val="24"/>
          <w:szCs w:val="24"/>
        </w:rPr>
        <w:t xml:space="preserve">Ley 27.743 </w:t>
      </w:r>
      <w:r w:rsidR="00E87E0C" w:rsidRPr="00E87E0C">
        <w:rPr>
          <w:rFonts w:ascii="Garamond" w:hAnsi="Garamond"/>
          <w:sz w:val="24"/>
          <w:szCs w:val="24"/>
        </w:rPr>
        <w:t>efectuada e</w:t>
      </w:r>
      <w:r w:rsidRPr="00E87E0C">
        <w:rPr>
          <w:rFonts w:ascii="Garamond" w:hAnsi="Garamond"/>
          <w:sz w:val="24"/>
          <w:szCs w:val="24"/>
        </w:rPr>
        <w:t>l día ..................... (N° Verificador AFIP) -</w:t>
      </w:r>
      <w:r w:rsidR="00E87E0C" w:rsidRPr="00E87E0C">
        <w:rPr>
          <w:rFonts w:ascii="Garamond" w:hAnsi="Garamond"/>
          <w:sz w:val="24"/>
          <w:szCs w:val="24"/>
        </w:rPr>
        <w:t xml:space="preserve"> </w:t>
      </w:r>
      <w:r w:rsidR="00E87E0C" w:rsidRPr="001E09C8">
        <w:rPr>
          <w:rFonts w:ascii="Garamond" w:hAnsi="Garamond"/>
          <w:sz w:val="24"/>
          <w:szCs w:val="24"/>
        </w:rPr>
        <w:t>Resolución General</w:t>
      </w:r>
      <w:r w:rsidR="00E87E0C">
        <w:rPr>
          <w:rFonts w:ascii="Garamond" w:hAnsi="Garamond"/>
          <w:sz w:val="24"/>
          <w:szCs w:val="24"/>
        </w:rPr>
        <w:t xml:space="preserve"> AFIP Nº 552</w:t>
      </w:r>
      <w:r w:rsidR="00E87E0C" w:rsidRPr="001E09C8">
        <w:rPr>
          <w:rFonts w:ascii="Garamond" w:hAnsi="Garamond"/>
          <w:sz w:val="24"/>
          <w:szCs w:val="24"/>
        </w:rPr>
        <w:t>8/2024</w:t>
      </w:r>
      <w:r w:rsidR="00E87E0C">
        <w:rPr>
          <w:rFonts w:ascii="Garamond" w:hAnsi="Garamond"/>
          <w:sz w:val="24"/>
          <w:szCs w:val="24"/>
        </w:rPr>
        <w:t xml:space="preserve"> (Art. N° 9).</w:t>
      </w:r>
    </w:p>
    <w:p w14:paraId="293D2DED" w14:textId="64BBE94A" w:rsidR="001E09C8" w:rsidRPr="00E87E0C" w:rsidRDefault="001E09C8" w:rsidP="00EF31D4">
      <w:pPr>
        <w:numPr>
          <w:ilvl w:val="0"/>
          <w:numId w:val="8"/>
        </w:numPr>
        <w:tabs>
          <w:tab w:val="clear" w:pos="360"/>
          <w:tab w:val="num" w:pos="720"/>
        </w:tabs>
        <w:ind w:left="720"/>
        <w:jc w:val="both"/>
        <w:rPr>
          <w:rFonts w:ascii="Garamond" w:hAnsi="Garamond"/>
          <w:sz w:val="24"/>
          <w:szCs w:val="24"/>
        </w:rPr>
      </w:pPr>
      <w:r w:rsidRPr="00E87E0C">
        <w:rPr>
          <w:rFonts w:ascii="Garamond" w:hAnsi="Garamond"/>
          <w:sz w:val="24"/>
          <w:szCs w:val="24"/>
        </w:rPr>
        <w:t>Papeles de trab</w:t>
      </w:r>
      <w:r w:rsidR="00E87E0C">
        <w:rPr>
          <w:rFonts w:ascii="Garamond" w:hAnsi="Garamond"/>
          <w:sz w:val="24"/>
          <w:szCs w:val="24"/>
        </w:rPr>
        <w:t>ajo resultantes del aplicativo w</w:t>
      </w:r>
      <w:r w:rsidRPr="00E87E0C">
        <w:rPr>
          <w:rFonts w:ascii="Garamond" w:hAnsi="Garamond"/>
          <w:sz w:val="24"/>
          <w:szCs w:val="24"/>
        </w:rPr>
        <w:t>eb AFIP.</w:t>
      </w:r>
    </w:p>
    <w:p w14:paraId="2B17AF25" w14:textId="77777777" w:rsidR="001E09C8" w:rsidRPr="001E09C8" w:rsidRDefault="001E09C8" w:rsidP="001E09C8">
      <w:pPr>
        <w:numPr>
          <w:ilvl w:val="0"/>
          <w:numId w:val="8"/>
        </w:numPr>
        <w:tabs>
          <w:tab w:val="clear" w:pos="360"/>
          <w:tab w:val="num" w:pos="720"/>
        </w:tabs>
        <w:ind w:left="720"/>
        <w:jc w:val="both"/>
        <w:rPr>
          <w:rFonts w:ascii="Garamond" w:hAnsi="Garamond"/>
          <w:sz w:val="24"/>
          <w:szCs w:val="24"/>
        </w:rPr>
      </w:pPr>
      <w:r w:rsidRPr="001E09C8">
        <w:rPr>
          <w:rFonts w:ascii="Garamond" w:hAnsi="Garamond"/>
          <w:sz w:val="24"/>
          <w:szCs w:val="24"/>
        </w:rPr>
        <w:t>……………………………..……</w:t>
      </w:r>
      <w:r w:rsidRPr="000C76AA">
        <w:rPr>
          <w:rStyle w:val="Refdenotaalpie"/>
          <w:rFonts w:ascii="Garamond" w:hAnsi="Garamond" w:cs="Arial"/>
          <w:bCs/>
          <w:sz w:val="28"/>
          <w:lang w:val="es-ES" w:eastAsia="en-US"/>
        </w:rPr>
        <w:footnoteReference w:id="7"/>
      </w:r>
    </w:p>
    <w:p w14:paraId="75952402" w14:textId="42F47691" w:rsidR="00D025E0" w:rsidRDefault="00D025E0" w:rsidP="009027FD">
      <w:pPr>
        <w:jc w:val="both"/>
        <w:rPr>
          <w:rFonts w:ascii="Times New Roman" w:hAnsi="Times New Roman"/>
          <w:sz w:val="22"/>
          <w:szCs w:val="22"/>
        </w:rPr>
      </w:pPr>
    </w:p>
    <w:p w14:paraId="37757D28" w14:textId="314F3143" w:rsidR="001E09C8" w:rsidRPr="001E09C8" w:rsidRDefault="001E09C8" w:rsidP="009027FD">
      <w:pPr>
        <w:jc w:val="both"/>
        <w:rPr>
          <w:rFonts w:ascii="Garamond" w:hAnsi="Garamond"/>
          <w:b/>
          <w:snapToGrid w:val="0"/>
          <w:sz w:val="24"/>
          <w:szCs w:val="24"/>
          <w:u w:val="single"/>
        </w:rPr>
      </w:pPr>
    </w:p>
    <w:p w14:paraId="6C32D3E4" w14:textId="77777777" w:rsidR="001E09C8" w:rsidRPr="001E09C8" w:rsidRDefault="001E09C8" w:rsidP="001E09C8">
      <w:pPr>
        <w:widowControl w:val="0"/>
        <w:jc w:val="both"/>
        <w:rPr>
          <w:rFonts w:ascii="Garamond" w:hAnsi="Garamond"/>
          <w:b/>
          <w:snapToGrid w:val="0"/>
          <w:sz w:val="24"/>
          <w:szCs w:val="24"/>
          <w:u w:val="single"/>
        </w:rPr>
      </w:pPr>
      <w:bookmarkStart w:id="1" w:name="_Hlk107503802"/>
      <w:r w:rsidRPr="001E09C8">
        <w:rPr>
          <w:rFonts w:ascii="Garamond" w:hAnsi="Garamond"/>
          <w:b/>
          <w:snapToGrid w:val="0"/>
          <w:sz w:val="24"/>
          <w:szCs w:val="24"/>
          <w:u w:val="single"/>
        </w:rPr>
        <w:t>Manifestación profesional</w:t>
      </w:r>
    </w:p>
    <w:p w14:paraId="74F7B062" w14:textId="77777777" w:rsidR="001E09C8" w:rsidRPr="00337C39" w:rsidRDefault="001E09C8" w:rsidP="001E09C8">
      <w:pPr>
        <w:widowControl w:val="0"/>
        <w:jc w:val="both"/>
        <w:rPr>
          <w:rFonts w:ascii="Garamond" w:hAnsi="Garamond"/>
          <w:snapToGrid w:val="0"/>
        </w:rPr>
      </w:pPr>
    </w:p>
    <w:p w14:paraId="5D36A8CB" w14:textId="35553966" w:rsidR="001E09C8" w:rsidRPr="001E09C8" w:rsidRDefault="001E09C8" w:rsidP="001E09C8">
      <w:pPr>
        <w:jc w:val="both"/>
        <w:rPr>
          <w:rFonts w:ascii="Garamond" w:hAnsi="Garamond"/>
          <w:sz w:val="24"/>
          <w:szCs w:val="24"/>
        </w:rPr>
      </w:pPr>
      <w:r w:rsidRPr="001E09C8">
        <w:rPr>
          <w:rFonts w:ascii="Garamond" w:hAnsi="Garamond"/>
          <w:sz w:val="24"/>
          <w:szCs w:val="24"/>
        </w:rPr>
        <w:t>Sobre la base de las tareas descriptas, certifico que la información</w:t>
      </w:r>
      <w:r w:rsidR="008A1E35">
        <w:rPr>
          <w:rFonts w:ascii="Garamond" w:hAnsi="Garamond"/>
          <w:sz w:val="24"/>
          <w:szCs w:val="24"/>
        </w:rPr>
        <w:t xml:space="preserve"> individualizada en el párrafo </w:t>
      </w:r>
      <w:r w:rsidRPr="001E09C8">
        <w:rPr>
          <w:rFonts w:ascii="Garamond" w:hAnsi="Garamond"/>
          <w:sz w:val="24"/>
          <w:szCs w:val="24"/>
        </w:rPr>
        <w:t xml:space="preserve">denominado “Identificación de la información objeto de la certificación”, concuerda con la documentación </w:t>
      </w:r>
      <w:proofErr w:type="spellStart"/>
      <w:r w:rsidRPr="001E09C8">
        <w:rPr>
          <w:rFonts w:ascii="Garamond" w:hAnsi="Garamond"/>
          <w:sz w:val="24"/>
          <w:szCs w:val="24"/>
        </w:rPr>
        <w:t>respaldatoria</w:t>
      </w:r>
      <w:proofErr w:type="spellEnd"/>
      <w:r w:rsidRPr="001E09C8">
        <w:rPr>
          <w:rFonts w:ascii="Garamond" w:hAnsi="Garamond"/>
          <w:sz w:val="24"/>
          <w:szCs w:val="24"/>
        </w:rPr>
        <w:t xml:space="preserve"> y los registros señalados en el apartado anterior.</w:t>
      </w:r>
    </w:p>
    <w:p w14:paraId="14F66411" w14:textId="4B9AF2CD" w:rsidR="001E09C8" w:rsidRDefault="001E09C8" w:rsidP="001E09C8">
      <w:pPr>
        <w:jc w:val="both"/>
        <w:rPr>
          <w:rFonts w:ascii="Garamond" w:hAnsi="Garamond"/>
          <w:sz w:val="24"/>
          <w:szCs w:val="24"/>
        </w:rPr>
      </w:pPr>
    </w:p>
    <w:p w14:paraId="293DC7FD" w14:textId="2C4EB033" w:rsidR="001E09C8" w:rsidRPr="001E09C8" w:rsidRDefault="001E09C8" w:rsidP="001E09C8">
      <w:pPr>
        <w:widowControl w:val="0"/>
        <w:jc w:val="both"/>
        <w:rPr>
          <w:rFonts w:ascii="Garamond" w:hAnsi="Garamond"/>
          <w:b/>
          <w:snapToGrid w:val="0"/>
          <w:sz w:val="24"/>
          <w:szCs w:val="24"/>
          <w:u w:val="single"/>
        </w:rPr>
      </w:pPr>
      <w:r w:rsidRPr="001E09C8">
        <w:rPr>
          <w:rFonts w:ascii="Garamond" w:hAnsi="Garamond"/>
          <w:b/>
          <w:snapToGrid w:val="0"/>
          <w:sz w:val="24"/>
          <w:szCs w:val="24"/>
          <w:u w:val="single"/>
        </w:rPr>
        <w:t>Otras cuestiones: Restricción a la distribuc</w:t>
      </w:r>
      <w:r>
        <w:rPr>
          <w:rFonts w:ascii="Garamond" w:hAnsi="Garamond"/>
          <w:b/>
          <w:snapToGrid w:val="0"/>
          <w:sz w:val="24"/>
          <w:szCs w:val="24"/>
          <w:u w:val="single"/>
        </w:rPr>
        <w:t>ión y uso de esta certificación</w:t>
      </w:r>
    </w:p>
    <w:p w14:paraId="422DF619" w14:textId="77777777" w:rsidR="001E09C8" w:rsidRPr="00785EF6" w:rsidRDefault="001E09C8" w:rsidP="001E09C8">
      <w:pPr>
        <w:pStyle w:val="Textoindependiente"/>
        <w:spacing w:before="2"/>
        <w:rPr>
          <w:rFonts w:ascii="Garamond" w:hAnsi="Garamond"/>
          <w:b/>
          <w:i/>
          <w:sz w:val="24"/>
          <w:szCs w:val="24"/>
        </w:rPr>
      </w:pPr>
    </w:p>
    <w:p w14:paraId="7846F7F8" w14:textId="383DF99B" w:rsidR="001E09C8" w:rsidRPr="00785EF6" w:rsidRDefault="001E09C8" w:rsidP="001E09C8">
      <w:pPr>
        <w:jc w:val="both"/>
        <w:rPr>
          <w:rFonts w:ascii="Garamond" w:hAnsi="Garamond"/>
          <w:sz w:val="24"/>
          <w:szCs w:val="24"/>
        </w:rPr>
      </w:pPr>
      <w:r w:rsidRPr="00785EF6">
        <w:rPr>
          <w:rFonts w:ascii="Garamond" w:hAnsi="Garamond"/>
          <w:sz w:val="24"/>
          <w:szCs w:val="24"/>
        </w:rPr>
        <w:t xml:space="preserve">Mi certificación ha sido preparada exclusivamente para uso de la Dirección de </w:t>
      </w:r>
      <w:r>
        <w:rPr>
          <w:rFonts w:ascii="Garamond" w:hAnsi="Garamond"/>
          <w:sz w:val="24"/>
          <w:szCs w:val="24"/>
        </w:rPr>
        <w:t>XYZ</w:t>
      </w:r>
      <w:r w:rsidRPr="00BF3901">
        <w:rPr>
          <w:rFonts w:ascii="Garamond" w:hAnsi="Garamond"/>
          <w:sz w:val="24"/>
          <w:szCs w:val="24"/>
        </w:rPr>
        <w:t xml:space="preserve"> </w:t>
      </w:r>
      <w:r w:rsidRPr="00785EF6">
        <w:rPr>
          <w:rFonts w:ascii="Garamond" w:hAnsi="Garamond"/>
          <w:sz w:val="24"/>
          <w:szCs w:val="24"/>
        </w:rPr>
        <w:t>y</w:t>
      </w:r>
      <w:r w:rsidRPr="00BF3901">
        <w:rPr>
          <w:rFonts w:ascii="Garamond" w:hAnsi="Garamond"/>
          <w:sz w:val="24"/>
          <w:szCs w:val="24"/>
        </w:rPr>
        <w:t xml:space="preserve"> </w:t>
      </w:r>
      <w:r w:rsidRPr="00785EF6">
        <w:rPr>
          <w:rFonts w:ascii="Garamond" w:hAnsi="Garamond"/>
          <w:sz w:val="24"/>
          <w:szCs w:val="24"/>
        </w:rPr>
        <w:t>para</w:t>
      </w:r>
      <w:r w:rsidRPr="00BF3901">
        <w:rPr>
          <w:rFonts w:ascii="Garamond" w:hAnsi="Garamond"/>
          <w:sz w:val="24"/>
          <w:szCs w:val="24"/>
        </w:rPr>
        <w:t xml:space="preserve"> </w:t>
      </w:r>
      <w:r w:rsidRPr="00785EF6">
        <w:rPr>
          <w:rFonts w:ascii="Garamond" w:hAnsi="Garamond"/>
          <w:sz w:val="24"/>
          <w:szCs w:val="24"/>
        </w:rPr>
        <w:t>su</w:t>
      </w:r>
      <w:r w:rsidRPr="00BF3901">
        <w:rPr>
          <w:rFonts w:ascii="Garamond" w:hAnsi="Garamond"/>
          <w:sz w:val="24"/>
          <w:szCs w:val="24"/>
        </w:rPr>
        <w:t xml:space="preserve"> </w:t>
      </w:r>
      <w:r w:rsidRPr="00785EF6">
        <w:rPr>
          <w:rFonts w:ascii="Garamond" w:hAnsi="Garamond"/>
          <w:sz w:val="24"/>
          <w:szCs w:val="24"/>
        </w:rPr>
        <w:t>presentación</w:t>
      </w:r>
      <w:r w:rsidRPr="00BF3901">
        <w:rPr>
          <w:rFonts w:ascii="Garamond" w:hAnsi="Garamond"/>
          <w:sz w:val="24"/>
          <w:szCs w:val="24"/>
        </w:rPr>
        <w:t xml:space="preserve"> ante</w:t>
      </w:r>
      <w:r>
        <w:rPr>
          <w:rFonts w:ascii="Garamond" w:hAnsi="Garamond"/>
          <w:sz w:val="24"/>
          <w:szCs w:val="24"/>
        </w:rPr>
        <w:t>…………………</w:t>
      </w:r>
      <w:r w:rsidRPr="00785EF6">
        <w:rPr>
          <w:rFonts w:ascii="Garamond" w:hAnsi="Garamond"/>
          <w:sz w:val="24"/>
          <w:szCs w:val="24"/>
        </w:rPr>
        <w:t>;</w:t>
      </w:r>
      <w:r w:rsidRPr="00BF3901">
        <w:rPr>
          <w:rFonts w:ascii="Garamond" w:hAnsi="Garamond"/>
          <w:sz w:val="24"/>
          <w:szCs w:val="24"/>
        </w:rPr>
        <w:t xml:space="preserve"> </w:t>
      </w:r>
      <w:r w:rsidRPr="00785EF6">
        <w:rPr>
          <w:rFonts w:ascii="Garamond" w:hAnsi="Garamond"/>
          <w:sz w:val="24"/>
          <w:szCs w:val="24"/>
        </w:rPr>
        <w:t>por</w:t>
      </w:r>
      <w:r w:rsidRPr="00BF3901">
        <w:rPr>
          <w:rFonts w:ascii="Garamond" w:hAnsi="Garamond"/>
          <w:sz w:val="24"/>
          <w:szCs w:val="24"/>
        </w:rPr>
        <w:t xml:space="preserve"> </w:t>
      </w:r>
      <w:r w:rsidRPr="00785EF6">
        <w:rPr>
          <w:rFonts w:ascii="Garamond" w:hAnsi="Garamond"/>
          <w:sz w:val="24"/>
          <w:szCs w:val="24"/>
        </w:rPr>
        <w:t>lo</w:t>
      </w:r>
      <w:r w:rsidRPr="00BF3901">
        <w:rPr>
          <w:rFonts w:ascii="Garamond" w:hAnsi="Garamond"/>
          <w:sz w:val="24"/>
          <w:szCs w:val="24"/>
        </w:rPr>
        <w:t xml:space="preserve"> </w:t>
      </w:r>
      <w:r w:rsidRPr="00785EF6">
        <w:rPr>
          <w:rFonts w:ascii="Garamond" w:hAnsi="Garamond"/>
          <w:sz w:val="24"/>
          <w:szCs w:val="24"/>
        </w:rPr>
        <w:t>tanto,</w:t>
      </w:r>
      <w:r w:rsidRPr="00BF3901">
        <w:rPr>
          <w:rFonts w:ascii="Garamond" w:hAnsi="Garamond"/>
          <w:sz w:val="24"/>
          <w:szCs w:val="24"/>
        </w:rPr>
        <w:t xml:space="preserve"> </w:t>
      </w:r>
      <w:r w:rsidRPr="00785EF6">
        <w:rPr>
          <w:rFonts w:ascii="Garamond" w:hAnsi="Garamond"/>
          <w:sz w:val="24"/>
          <w:szCs w:val="24"/>
        </w:rPr>
        <w:t>no</w:t>
      </w:r>
      <w:r w:rsidRPr="00BF3901">
        <w:rPr>
          <w:rFonts w:ascii="Garamond" w:hAnsi="Garamond"/>
          <w:sz w:val="24"/>
          <w:szCs w:val="24"/>
        </w:rPr>
        <w:t xml:space="preserve"> </w:t>
      </w:r>
      <w:r w:rsidRPr="00785EF6">
        <w:rPr>
          <w:rFonts w:ascii="Garamond" w:hAnsi="Garamond"/>
          <w:sz w:val="24"/>
          <w:szCs w:val="24"/>
        </w:rPr>
        <w:t>asumo</w:t>
      </w:r>
      <w:r w:rsidRPr="00BF3901">
        <w:rPr>
          <w:rFonts w:ascii="Garamond" w:hAnsi="Garamond"/>
          <w:sz w:val="24"/>
          <w:szCs w:val="24"/>
        </w:rPr>
        <w:t xml:space="preserve"> </w:t>
      </w:r>
      <w:r w:rsidRPr="00785EF6">
        <w:rPr>
          <w:rFonts w:ascii="Garamond" w:hAnsi="Garamond"/>
          <w:sz w:val="24"/>
          <w:szCs w:val="24"/>
        </w:rPr>
        <w:t>responsabilidad</w:t>
      </w:r>
      <w:r w:rsidRPr="00BF3901">
        <w:rPr>
          <w:rFonts w:ascii="Garamond" w:hAnsi="Garamond"/>
          <w:sz w:val="24"/>
          <w:szCs w:val="24"/>
        </w:rPr>
        <w:t xml:space="preserve"> </w:t>
      </w:r>
      <w:r w:rsidRPr="00785EF6">
        <w:rPr>
          <w:rFonts w:ascii="Garamond" w:hAnsi="Garamond"/>
          <w:sz w:val="24"/>
          <w:szCs w:val="24"/>
        </w:rPr>
        <w:t xml:space="preserve">por </w:t>
      </w:r>
      <w:r w:rsidRPr="00BF3901">
        <w:rPr>
          <w:rFonts w:ascii="Garamond" w:hAnsi="Garamond"/>
          <w:sz w:val="24"/>
          <w:szCs w:val="24"/>
        </w:rPr>
        <w:t>su</w:t>
      </w:r>
      <w:r>
        <w:rPr>
          <w:rFonts w:ascii="Garamond" w:hAnsi="Garamond"/>
          <w:sz w:val="24"/>
          <w:szCs w:val="24"/>
        </w:rPr>
        <w:t xml:space="preserve"> </w:t>
      </w:r>
      <w:r w:rsidRPr="00785EF6">
        <w:rPr>
          <w:rFonts w:ascii="Garamond" w:hAnsi="Garamond"/>
          <w:sz w:val="24"/>
          <w:szCs w:val="24"/>
        </w:rPr>
        <w:t>distribución</w:t>
      </w:r>
      <w:r w:rsidRPr="00BF3901">
        <w:rPr>
          <w:rFonts w:ascii="Garamond" w:hAnsi="Garamond"/>
          <w:sz w:val="24"/>
          <w:szCs w:val="24"/>
        </w:rPr>
        <w:t xml:space="preserve"> </w:t>
      </w:r>
      <w:r w:rsidRPr="00785EF6">
        <w:rPr>
          <w:rFonts w:ascii="Garamond" w:hAnsi="Garamond"/>
          <w:sz w:val="24"/>
          <w:szCs w:val="24"/>
        </w:rPr>
        <w:t>o</w:t>
      </w:r>
      <w:r w:rsidRPr="00BF3901">
        <w:rPr>
          <w:rFonts w:ascii="Garamond" w:hAnsi="Garamond"/>
          <w:sz w:val="24"/>
          <w:szCs w:val="24"/>
        </w:rPr>
        <w:t xml:space="preserve"> </w:t>
      </w:r>
      <w:r w:rsidRPr="00785EF6">
        <w:rPr>
          <w:rFonts w:ascii="Garamond" w:hAnsi="Garamond"/>
          <w:sz w:val="24"/>
          <w:szCs w:val="24"/>
        </w:rPr>
        <w:t>utilización</w:t>
      </w:r>
      <w:r w:rsidRPr="00BF3901">
        <w:rPr>
          <w:rFonts w:ascii="Garamond" w:hAnsi="Garamond"/>
          <w:sz w:val="24"/>
          <w:szCs w:val="24"/>
        </w:rPr>
        <w:t xml:space="preserve"> </w:t>
      </w:r>
      <w:r w:rsidRPr="00785EF6">
        <w:rPr>
          <w:rFonts w:ascii="Garamond" w:hAnsi="Garamond"/>
          <w:sz w:val="24"/>
          <w:szCs w:val="24"/>
        </w:rPr>
        <w:t>por</w:t>
      </w:r>
      <w:r w:rsidRPr="00BF3901">
        <w:rPr>
          <w:rFonts w:ascii="Garamond" w:hAnsi="Garamond"/>
          <w:sz w:val="24"/>
          <w:szCs w:val="24"/>
        </w:rPr>
        <w:t xml:space="preserve"> </w:t>
      </w:r>
      <w:r w:rsidRPr="00785EF6">
        <w:rPr>
          <w:rFonts w:ascii="Garamond" w:hAnsi="Garamond"/>
          <w:sz w:val="24"/>
          <w:szCs w:val="24"/>
        </w:rPr>
        <w:t>partes</w:t>
      </w:r>
      <w:r w:rsidRPr="00BF3901">
        <w:rPr>
          <w:rFonts w:ascii="Garamond" w:hAnsi="Garamond"/>
          <w:sz w:val="24"/>
          <w:szCs w:val="24"/>
        </w:rPr>
        <w:t xml:space="preserve"> </w:t>
      </w:r>
      <w:r w:rsidRPr="00785EF6">
        <w:rPr>
          <w:rFonts w:ascii="Garamond" w:hAnsi="Garamond"/>
          <w:sz w:val="24"/>
          <w:szCs w:val="24"/>
        </w:rPr>
        <w:t>distintas</w:t>
      </w:r>
      <w:r w:rsidRPr="00BF3901">
        <w:rPr>
          <w:rFonts w:ascii="Garamond" w:hAnsi="Garamond"/>
          <w:sz w:val="24"/>
          <w:szCs w:val="24"/>
        </w:rPr>
        <w:t xml:space="preserve"> </w:t>
      </w:r>
      <w:r w:rsidRPr="00785EF6">
        <w:rPr>
          <w:rFonts w:ascii="Garamond" w:hAnsi="Garamond"/>
          <w:sz w:val="24"/>
          <w:szCs w:val="24"/>
        </w:rPr>
        <w:t>a</w:t>
      </w:r>
      <w:r w:rsidRPr="00BF3901">
        <w:rPr>
          <w:rFonts w:ascii="Garamond" w:hAnsi="Garamond"/>
          <w:sz w:val="24"/>
          <w:szCs w:val="24"/>
        </w:rPr>
        <w:t xml:space="preserve"> </w:t>
      </w:r>
      <w:r w:rsidRPr="00785EF6">
        <w:rPr>
          <w:rFonts w:ascii="Garamond" w:hAnsi="Garamond"/>
          <w:sz w:val="24"/>
          <w:szCs w:val="24"/>
        </w:rPr>
        <w:t>las</w:t>
      </w:r>
      <w:r w:rsidRPr="00BF3901">
        <w:rPr>
          <w:rFonts w:ascii="Garamond" w:hAnsi="Garamond"/>
          <w:sz w:val="24"/>
          <w:szCs w:val="24"/>
        </w:rPr>
        <w:t xml:space="preserve"> </w:t>
      </w:r>
      <w:r w:rsidRPr="00785EF6">
        <w:rPr>
          <w:rFonts w:ascii="Garamond" w:hAnsi="Garamond"/>
          <w:sz w:val="24"/>
          <w:szCs w:val="24"/>
        </w:rPr>
        <w:t>aquí</w:t>
      </w:r>
      <w:r w:rsidRPr="001E09C8">
        <w:rPr>
          <w:rFonts w:ascii="Garamond" w:hAnsi="Garamond"/>
          <w:sz w:val="24"/>
          <w:szCs w:val="24"/>
        </w:rPr>
        <w:t xml:space="preserve"> </w:t>
      </w:r>
      <w:r w:rsidRPr="00785EF6">
        <w:rPr>
          <w:rFonts w:ascii="Garamond" w:hAnsi="Garamond"/>
          <w:sz w:val="24"/>
          <w:szCs w:val="24"/>
        </w:rPr>
        <w:t xml:space="preserve">mencionadas. </w:t>
      </w:r>
    </w:p>
    <w:p w14:paraId="0CB71A95" w14:textId="67838657" w:rsidR="001E09C8" w:rsidRDefault="001E09C8" w:rsidP="001E09C8">
      <w:pPr>
        <w:jc w:val="both"/>
        <w:rPr>
          <w:rFonts w:ascii="Garamond" w:hAnsi="Garamond"/>
          <w:sz w:val="24"/>
          <w:szCs w:val="24"/>
        </w:rPr>
      </w:pPr>
    </w:p>
    <w:p w14:paraId="3BC5AAFF" w14:textId="77777777" w:rsidR="001E09C8" w:rsidRPr="001E09C8" w:rsidRDefault="001E09C8" w:rsidP="001E09C8">
      <w:pPr>
        <w:jc w:val="both"/>
        <w:rPr>
          <w:rFonts w:ascii="Garamond" w:hAnsi="Garamond"/>
          <w:sz w:val="24"/>
          <w:szCs w:val="24"/>
        </w:rPr>
      </w:pPr>
    </w:p>
    <w:p w14:paraId="4B699E5E" w14:textId="77777777" w:rsidR="001E09C8" w:rsidRPr="001E09C8" w:rsidRDefault="001E09C8" w:rsidP="001E09C8">
      <w:pPr>
        <w:jc w:val="both"/>
        <w:rPr>
          <w:rFonts w:ascii="Garamond" w:hAnsi="Garamond"/>
          <w:sz w:val="24"/>
          <w:szCs w:val="24"/>
        </w:rPr>
      </w:pPr>
      <w:r w:rsidRPr="001E09C8">
        <w:rPr>
          <w:rFonts w:ascii="Garamond" w:hAnsi="Garamond"/>
          <w:sz w:val="24"/>
          <w:szCs w:val="24"/>
        </w:rPr>
        <w:t xml:space="preserve">Ciudad Autónoma de Buenos Aires, </w:t>
      </w:r>
      <w:proofErr w:type="spellStart"/>
      <w:r w:rsidRPr="001E09C8">
        <w:rPr>
          <w:rFonts w:ascii="Garamond" w:hAnsi="Garamond"/>
          <w:sz w:val="24"/>
          <w:szCs w:val="24"/>
        </w:rPr>
        <w:t>dd</w:t>
      </w:r>
      <w:proofErr w:type="spellEnd"/>
      <w:r w:rsidRPr="001E09C8">
        <w:rPr>
          <w:rFonts w:ascii="Garamond" w:hAnsi="Garamond"/>
          <w:sz w:val="24"/>
          <w:szCs w:val="24"/>
        </w:rPr>
        <w:t>/mm/</w:t>
      </w:r>
      <w:proofErr w:type="spellStart"/>
      <w:r w:rsidRPr="001E09C8">
        <w:rPr>
          <w:rFonts w:ascii="Garamond" w:hAnsi="Garamond"/>
          <w:sz w:val="24"/>
          <w:szCs w:val="24"/>
        </w:rPr>
        <w:t>aaaa</w:t>
      </w:r>
      <w:proofErr w:type="spellEnd"/>
    </w:p>
    <w:p w14:paraId="2DED4CD9" w14:textId="77777777" w:rsidR="001E09C8" w:rsidRPr="001E09C8" w:rsidRDefault="001E09C8" w:rsidP="001E09C8">
      <w:pPr>
        <w:spacing w:line="246" w:lineRule="exact"/>
        <w:jc w:val="both"/>
        <w:rPr>
          <w:rFonts w:ascii="Garamond" w:hAnsi="Garamond"/>
          <w:sz w:val="24"/>
          <w:szCs w:val="24"/>
        </w:rPr>
      </w:pPr>
    </w:p>
    <w:tbl>
      <w:tblPr>
        <w:tblW w:w="0" w:type="auto"/>
        <w:tblLook w:val="01E0" w:firstRow="1" w:lastRow="1" w:firstColumn="1" w:lastColumn="1" w:noHBand="0" w:noVBand="0"/>
      </w:tblPr>
      <w:tblGrid>
        <w:gridCol w:w="3164"/>
        <w:gridCol w:w="2884"/>
        <w:gridCol w:w="3446"/>
      </w:tblGrid>
      <w:tr w:rsidR="001E09C8" w:rsidRPr="001E09C8" w14:paraId="1E6B6B1C" w14:textId="77777777" w:rsidTr="007627C0">
        <w:trPr>
          <w:trHeight w:val="60"/>
        </w:trPr>
        <w:tc>
          <w:tcPr>
            <w:tcW w:w="3164" w:type="dxa"/>
            <w:shd w:val="clear" w:color="auto" w:fill="auto"/>
          </w:tcPr>
          <w:p w14:paraId="03A9EC5D" w14:textId="77777777" w:rsidR="001E09C8" w:rsidRPr="001E09C8" w:rsidRDefault="001E09C8" w:rsidP="007627C0">
            <w:pPr>
              <w:adjustRightInd w:val="0"/>
              <w:spacing w:line="249" w:lineRule="atLeast"/>
              <w:jc w:val="both"/>
              <w:rPr>
                <w:rFonts w:ascii="Garamond" w:hAnsi="Garamond"/>
                <w:sz w:val="24"/>
                <w:szCs w:val="24"/>
              </w:rPr>
            </w:pPr>
          </w:p>
        </w:tc>
        <w:tc>
          <w:tcPr>
            <w:tcW w:w="2884" w:type="dxa"/>
            <w:shd w:val="clear" w:color="auto" w:fill="auto"/>
          </w:tcPr>
          <w:p w14:paraId="28DD62DC" w14:textId="77777777" w:rsidR="001E09C8" w:rsidRPr="001E09C8" w:rsidRDefault="001E09C8" w:rsidP="007627C0">
            <w:pPr>
              <w:adjustRightInd w:val="0"/>
              <w:spacing w:line="249" w:lineRule="atLeast"/>
              <w:jc w:val="both"/>
              <w:rPr>
                <w:rFonts w:ascii="Garamond" w:hAnsi="Garamond"/>
                <w:sz w:val="24"/>
                <w:szCs w:val="24"/>
              </w:rPr>
            </w:pPr>
          </w:p>
        </w:tc>
        <w:tc>
          <w:tcPr>
            <w:tcW w:w="3446" w:type="dxa"/>
            <w:shd w:val="clear" w:color="auto" w:fill="auto"/>
          </w:tcPr>
          <w:p w14:paraId="502658CE" w14:textId="77777777" w:rsidR="001E09C8" w:rsidRPr="001E09C8" w:rsidRDefault="001E09C8" w:rsidP="007627C0">
            <w:pPr>
              <w:suppressAutoHyphens/>
              <w:adjustRightInd w:val="0"/>
              <w:spacing w:line="249" w:lineRule="atLeast"/>
              <w:jc w:val="center"/>
              <w:rPr>
                <w:rFonts w:ascii="Garamond" w:hAnsi="Garamond"/>
                <w:sz w:val="24"/>
                <w:szCs w:val="24"/>
              </w:rPr>
            </w:pPr>
            <w:r w:rsidRPr="001E09C8">
              <w:rPr>
                <w:rFonts w:ascii="Garamond" w:hAnsi="Garamond"/>
                <w:sz w:val="24"/>
                <w:szCs w:val="24"/>
              </w:rPr>
              <w:t>Dr. WXYZ</w:t>
            </w:r>
          </w:p>
          <w:p w14:paraId="6A29AA3B" w14:textId="77777777" w:rsidR="001E09C8" w:rsidRPr="001E09C8" w:rsidRDefault="001E09C8" w:rsidP="007627C0">
            <w:pPr>
              <w:suppressAutoHyphens/>
              <w:adjustRightInd w:val="0"/>
              <w:spacing w:line="249" w:lineRule="atLeast"/>
              <w:jc w:val="center"/>
              <w:rPr>
                <w:rFonts w:ascii="Garamond" w:hAnsi="Garamond"/>
                <w:sz w:val="24"/>
                <w:szCs w:val="24"/>
              </w:rPr>
            </w:pPr>
            <w:r w:rsidRPr="001E09C8">
              <w:rPr>
                <w:rFonts w:ascii="Garamond" w:hAnsi="Garamond"/>
                <w:sz w:val="24"/>
                <w:szCs w:val="24"/>
              </w:rPr>
              <w:t>Contador Público (Universidad)</w:t>
            </w:r>
          </w:p>
          <w:p w14:paraId="5B7479A4" w14:textId="77777777" w:rsidR="001E09C8" w:rsidRPr="001E09C8" w:rsidRDefault="001E09C8" w:rsidP="007627C0">
            <w:pPr>
              <w:suppressAutoHyphens/>
              <w:adjustRightInd w:val="0"/>
              <w:spacing w:line="249" w:lineRule="atLeast"/>
              <w:jc w:val="center"/>
              <w:rPr>
                <w:rFonts w:ascii="Garamond" w:hAnsi="Garamond"/>
                <w:sz w:val="24"/>
                <w:szCs w:val="24"/>
              </w:rPr>
            </w:pPr>
            <w:r w:rsidRPr="001E09C8">
              <w:rPr>
                <w:rFonts w:ascii="Garamond" w:hAnsi="Garamond"/>
                <w:sz w:val="24"/>
                <w:szCs w:val="24"/>
              </w:rPr>
              <w:t xml:space="preserve">C.P.C.E.C.A.B.A. </w:t>
            </w:r>
            <w:proofErr w:type="spellStart"/>
            <w:r w:rsidRPr="001E09C8">
              <w:rPr>
                <w:rFonts w:ascii="Garamond" w:hAnsi="Garamond"/>
                <w:sz w:val="24"/>
                <w:szCs w:val="24"/>
              </w:rPr>
              <w:t>T°</w:t>
            </w:r>
            <w:proofErr w:type="spellEnd"/>
            <w:r w:rsidRPr="001E09C8">
              <w:rPr>
                <w:rFonts w:ascii="Garamond" w:hAnsi="Garamond"/>
                <w:sz w:val="24"/>
                <w:szCs w:val="24"/>
              </w:rPr>
              <w:t xml:space="preserve">… </w:t>
            </w:r>
            <w:proofErr w:type="spellStart"/>
            <w:r w:rsidRPr="001E09C8">
              <w:rPr>
                <w:rFonts w:ascii="Garamond" w:hAnsi="Garamond"/>
                <w:sz w:val="24"/>
                <w:szCs w:val="24"/>
              </w:rPr>
              <w:t>F°</w:t>
            </w:r>
            <w:proofErr w:type="spellEnd"/>
            <w:r w:rsidRPr="001E09C8">
              <w:rPr>
                <w:rFonts w:ascii="Garamond" w:hAnsi="Garamond"/>
                <w:sz w:val="24"/>
                <w:szCs w:val="24"/>
              </w:rPr>
              <w:t>…</w:t>
            </w:r>
          </w:p>
        </w:tc>
      </w:tr>
      <w:bookmarkEnd w:id="1"/>
    </w:tbl>
    <w:p w14:paraId="298463A6" w14:textId="1E2AD594" w:rsidR="001E09C8" w:rsidRDefault="001E09C8" w:rsidP="001E09C8">
      <w:pPr>
        <w:pStyle w:val="Ttulo1"/>
        <w:spacing w:before="250"/>
        <w:ind w:left="0" w:right="1411"/>
        <w:rPr>
          <w:rFonts w:ascii="Garamond" w:hAnsi="Garamond" w:cs="Times New Roman"/>
          <w:b w:val="0"/>
          <w:bCs w:val="0"/>
          <w:lang w:val="es-ES_tradnl" w:eastAsia="es-ES"/>
        </w:rPr>
      </w:pPr>
    </w:p>
    <w:p w14:paraId="6C506036" w14:textId="6287E277" w:rsidR="00D60438" w:rsidRDefault="00D60438" w:rsidP="001E09C8">
      <w:pPr>
        <w:pStyle w:val="Ttulo1"/>
        <w:spacing w:before="250"/>
        <w:ind w:left="0" w:right="1411"/>
        <w:rPr>
          <w:rFonts w:ascii="Garamond" w:hAnsi="Garamond" w:cs="Times New Roman"/>
          <w:b w:val="0"/>
          <w:bCs w:val="0"/>
          <w:lang w:val="es-ES_tradnl" w:eastAsia="es-ES"/>
        </w:rPr>
      </w:pPr>
    </w:p>
    <w:p w14:paraId="1207C9F9" w14:textId="77777777" w:rsidR="00D60438" w:rsidRDefault="00D60438" w:rsidP="001E09C8">
      <w:pPr>
        <w:pStyle w:val="Ttulo1"/>
        <w:spacing w:before="250"/>
        <w:ind w:left="0" w:right="1411"/>
        <w:rPr>
          <w:rFonts w:ascii="Garamond" w:hAnsi="Garamond" w:cs="Times New Roman"/>
          <w:b w:val="0"/>
          <w:bCs w:val="0"/>
          <w:lang w:val="es-ES_tradnl" w:eastAsia="es-ES"/>
        </w:rPr>
      </w:pPr>
    </w:p>
    <w:p w14:paraId="71884CEA" w14:textId="3107592B" w:rsidR="001E09C8" w:rsidRDefault="001E09C8" w:rsidP="001E09C8">
      <w:pPr>
        <w:pStyle w:val="Ttulo1"/>
        <w:spacing w:before="250"/>
        <w:ind w:left="0" w:right="1411"/>
        <w:jc w:val="center"/>
        <w:rPr>
          <w:rFonts w:ascii="Garamond" w:hAnsi="Garamond"/>
        </w:rPr>
      </w:pPr>
      <w:r w:rsidRPr="001E09C8">
        <w:rPr>
          <w:rFonts w:ascii="Garamond" w:hAnsi="Garamond" w:cs="Times New Roman"/>
          <w:lang w:val="es-ES_tradnl" w:eastAsia="es-ES"/>
        </w:rPr>
        <w:t>DECLARACIÓN DEL CUMPLIMIENTO DEL TITULO II DE LA LEY N°</w:t>
      </w:r>
      <w:r w:rsidR="00D60438">
        <w:rPr>
          <w:rFonts w:ascii="Garamond" w:hAnsi="Garamond" w:cs="Times New Roman"/>
          <w:lang w:val="es-ES_tradnl" w:eastAsia="es-ES"/>
        </w:rPr>
        <w:t xml:space="preserve"> </w:t>
      </w:r>
      <w:r w:rsidRPr="001E09C8">
        <w:rPr>
          <w:rFonts w:ascii="Garamond" w:hAnsi="Garamond" w:cs="Times New Roman"/>
          <w:lang w:val="es-ES_tradnl" w:eastAsia="es-ES"/>
        </w:rPr>
        <w:t>27.743. RÉGIMEN DE REGULARIZACIÓN DE ACTIVOS</w:t>
      </w:r>
      <w:r w:rsidRPr="00337C39">
        <w:rPr>
          <w:rFonts w:ascii="Garamond" w:hAnsi="Garamond"/>
          <w:b w:val="0"/>
          <w:vertAlign w:val="superscript"/>
        </w:rPr>
        <w:footnoteReference w:id="8"/>
      </w:r>
    </w:p>
    <w:p w14:paraId="1D16C4EF" w14:textId="77777777" w:rsidR="001E09C8" w:rsidRDefault="001E09C8" w:rsidP="001E09C8">
      <w:pPr>
        <w:adjustRightInd w:val="0"/>
        <w:jc w:val="center"/>
        <w:rPr>
          <w:b/>
          <w:bCs/>
          <w:sz w:val="28"/>
          <w:szCs w:val="28"/>
          <w:lang w:val="es-AR" w:eastAsia="es-AR"/>
        </w:rPr>
      </w:pPr>
    </w:p>
    <w:p w14:paraId="0D8DB6BB" w14:textId="77777777" w:rsidR="001E09C8" w:rsidRPr="001E09C8" w:rsidRDefault="001E09C8" w:rsidP="001E09C8">
      <w:pPr>
        <w:adjustRightInd w:val="0"/>
        <w:jc w:val="center"/>
        <w:rPr>
          <w:rFonts w:ascii="Garamond" w:hAnsi="Garamond"/>
          <w:b/>
          <w:bCs/>
          <w:sz w:val="24"/>
          <w:szCs w:val="24"/>
          <w:lang w:val="es-AR" w:eastAsia="es-AR"/>
        </w:rPr>
      </w:pPr>
    </w:p>
    <w:p w14:paraId="11D76AA1" w14:textId="025B1EDD" w:rsidR="001E09C8" w:rsidRPr="001E09C8" w:rsidRDefault="001E09C8" w:rsidP="001E09C8">
      <w:pPr>
        <w:adjustRightInd w:val="0"/>
        <w:rPr>
          <w:rFonts w:ascii="Garamond" w:hAnsi="Garamond"/>
          <w:sz w:val="24"/>
          <w:szCs w:val="24"/>
          <w:lang w:val="es-AR" w:eastAsia="es-AR"/>
        </w:rPr>
      </w:pPr>
      <w:r w:rsidRPr="001E09C8">
        <w:rPr>
          <w:rFonts w:ascii="Garamond" w:hAnsi="Garamond"/>
          <w:sz w:val="24"/>
          <w:szCs w:val="24"/>
          <w:lang w:val="es-AR" w:eastAsia="es-AR"/>
        </w:rPr>
        <w:t>Quien suscribe, …………………, con D.N.I. Nº …………….</w:t>
      </w:r>
      <w:r>
        <w:rPr>
          <w:rFonts w:ascii="Garamond" w:hAnsi="Garamond"/>
          <w:sz w:val="24"/>
          <w:szCs w:val="24"/>
          <w:lang w:val="es-AR" w:eastAsia="es-AR"/>
        </w:rPr>
        <w:t xml:space="preserve"> </w:t>
      </w:r>
      <w:r w:rsidRPr="001E09C8">
        <w:rPr>
          <w:rFonts w:ascii="Garamond" w:hAnsi="Garamond"/>
          <w:sz w:val="24"/>
          <w:szCs w:val="24"/>
          <w:lang w:val="es-AR" w:eastAsia="es-AR"/>
        </w:rPr>
        <w:t>y C.U.I.T. Nº</w:t>
      </w:r>
      <w:r>
        <w:rPr>
          <w:rFonts w:ascii="Garamond" w:hAnsi="Garamond"/>
          <w:sz w:val="24"/>
          <w:szCs w:val="24"/>
          <w:lang w:val="es-AR" w:eastAsia="es-AR"/>
        </w:rPr>
        <w:t xml:space="preserve"> </w:t>
      </w:r>
      <w:r w:rsidRPr="001E09C8">
        <w:rPr>
          <w:rFonts w:ascii="Garamond" w:hAnsi="Garamond"/>
          <w:sz w:val="24"/>
          <w:szCs w:val="24"/>
          <w:lang w:val="es-AR" w:eastAsia="es-AR"/>
        </w:rPr>
        <w:t>………………., domiciliado en la calle ………………. Ciudad Autónoma de Buenos Aires.</w:t>
      </w:r>
    </w:p>
    <w:p w14:paraId="102268D9" w14:textId="77777777" w:rsidR="001E09C8" w:rsidRPr="001E09C8" w:rsidRDefault="001E09C8" w:rsidP="001E09C8">
      <w:pPr>
        <w:adjustRightInd w:val="0"/>
        <w:rPr>
          <w:rFonts w:ascii="Garamond" w:hAnsi="Garamond"/>
          <w:sz w:val="24"/>
          <w:szCs w:val="24"/>
          <w:lang w:val="es-AR" w:eastAsia="es-AR"/>
        </w:rPr>
      </w:pPr>
    </w:p>
    <w:p w14:paraId="131D15D1" w14:textId="77777777" w:rsidR="001E09C8" w:rsidRPr="001E09C8" w:rsidRDefault="001E09C8" w:rsidP="001E09C8">
      <w:pPr>
        <w:adjustRightInd w:val="0"/>
        <w:rPr>
          <w:rFonts w:ascii="Garamond" w:hAnsi="Garamond"/>
          <w:b/>
          <w:bCs/>
          <w:sz w:val="24"/>
          <w:szCs w:val="24"/>
          <w:lang w:val="es-AR" w:eastAsia="es-AR"/>
        </w:rPr>
      </w:pPr>
      <w:r w:rsidRPr="001E09C8">
        <w:rPr>
          <w:rFonts w:ascii="Garamond" w:hAnsi="Garamond"/>
          <w:b/>
          <w:bCs/>
          <w:sz w:val="24"/>
          <w:szCs w:val="24"/>
          <w:lang w:val="es-AR" w:eastAsia="es-AR"/>
        </w:rPr>
        <w:t>DECLARO BAJO MI RESPONSABILIDAD</w:t>
      </w:r>
    </w:p>
    <w:p w14:paraId="5DDAA341" w14:textId="77777777" w:rsidR="001E09C8" w:rsidRPr="001E09C8" w:rsidRDefault="001E09C8" w:rsidP="001E09C8">
      <w:pPr>
        <w:adjustRightInd w:val="0"/>
        <w:rPr>
          <w:rFonts w:ascii="Garamond" w:hAnsi="Garamond"/>
          <w:b/>
          <w:bCs/>
          <w:sz w:val="24"/>
          <w:szCs w:val="24"/>
          <w:lang w:val="es-AR" w:eastAsia="es-AR"/>
        </w:rPr>
      </w:pPr>
    </w:p>
    <w:p w14:paraId="05A6DF57" w14:textId="04026DBD" w:rsidR="001E09C8" w:rsidRDefault="001E09C8" w:rsidP="001E09C8">
      <w:pPr>
        <w:adjustRightInd w:val="0"/>
        <w:jc w:val="both"/>
        <w:rPr>
          <w:rFonts w:ascii="Garamond" w:hAnsi="Garamond"/>
          <w:sz w:val="24"/>
          <w:szCs w:val="24"/>
          <w:lang w:val="es-AR" w:eastAsia="es-AR"/>
        </w:rPr>
      </w:pPr>
      <w:r w:rsidRPr="001E09C8">
        <w:rPr>
          <w:rFonts w:ascii="Garamond" w:hAnsi="Garamond"/>
          <w:sz w:val="24"/>
          <w:szCs w:val="24"/>
          <w:lang w:val="es-AR" w:eastAsia="es-AR"/>
        </w:rPr>
        <w:t xml:space="preserve">Que a la fecha </w:t>
      </w:r>
      <w:proofErr w:type="spellStart"/>
      <w:r w:rsidR="00F40C27">
        <w:rPr>
          <w:rFonts w:ascii="Garamond" w:hAnsi="Garamond"/>
          <w:bCs/>
          <w:sz w:val="24"/>
          <w:szCs w:val="24"/>
          <w:lang w:val="es-AR" w:eastAsia="es-AR"/>
        </w:rPr>
        <w:t>dd</w:t>
      </w:r>
      <w:proofErr w:type="spellEnd"/>
      <w:r w:rsidR="00F40C27">
        <w:rPr>
          <w:rFonts w:ascii="Garamond" w:hAnsi="Garamond"/>
          <w:bCs/>
          <w:sz w:val="24"/>
          <w:szCs w:val="24"/>
          <w:lang w:val="es-AR" w:eastAsia="es-AR"/>
        </w:rPr>
        <w:t>/mm/</w:t>
      </w:r>
      <w:r w:rsidR="00F40C27" w:rsidRPr="001E09C8">
        <w:rPr>
          <w:rFonts w:ascii="Garamond" w:hAnsi="Garamond"/>
          <w:bCs/>
          <w:sz w:val="24"/>
          <w:szCs w:val="24"/>
          <w:lang w:val="es-AR" w:eastAsia="es-AR"/>
        </w:rPr>
        <w:t>2024</w:t>
      </w:r>
      <w:r w:rsidR="009B0DF0">
        <w:rPr>
          <w:rFonts w:ascii="Garamond" w:hAnsi="Garamond"/>
          <w:sz w:val="24"/>
          <w:szCs w:val="24"/>
          <w:lang w:val="es-AR" w:eastAsia="es-AR"/>
        </w:rPr>
        <w:t>, ME HE ACOG</w:t>
      </w:r>
      <w:bookmarkStart w:id="2" w:name="_GoBack"/>
      <w:bookmarkEnd w:id="2"/>
      <w:r w:rsidRPr="001E09C8">
        <w:rPr>
          <w:rFonts w:ascii="Garamond" w:hAnsi="Garamond"/>
          <w:sz w:val="24"/>
          <w:szCs w:val="24"/>
          <w:lang w:val="es-AR" w:eastAsia="es-AR"/>
        </w:rPr>
        <w:t>IDO a los benefic</w:t>
      </w:r>
      <w:r w:rsidR="00D60438">
        <w:rPr>
          <w:rFonts w:ascii="Garamond" w:hAnsi="Garamond"/>
          <w:sz w:val="24"/>
          <w:szCs w:val="24"/>
          <w:lang w:val="es-AR" w:eastAsia="es-AR"/>
        </w:rPr>
        <w:t>ios que emanan de la Ley</w:t>
      </w:r>
      <w:r w:rsidR="00DC0BA1">
        <w:rPr>
          <w:rFonts w:ascii="Garamond" w:hAnsi="Garamond"/>
          <w:sz w:val="24"/>
          <w:szCs w:val="24"/>
          <w:lang w:val="es-AR" w:eastAsia="es-AR"/>
        </w:rPr>
        <w:t xml:space="preserve"> Nº 27.743 (Tí</w:t>
      </w:r>
      <w:r w:rsidR="00D60438">
        <w:rPr>
          <w:rFonts w:ascii="Garamond" w:hAnsi="Garamond"/>
          <w:sz w:val="24"/>
          <w:szCs w:val="24"/>
          <w:lang w:val="es-AR" w:eastAsia="es-AR"/>
        </w:rPr>
        <w:t>tulo II)</w:t>
      </w:r>
      <w:r w:rsidRPr="001E09C8">
        <w:rPr>
          <w:rFonts w:ascii="Garamond" w:hAnsi="Garamond"/>
          <w:sz w:val="24"/>
          <w:szCs w:val="24"/>
          <w:lang w:val="es-AR" w:eastAsia="es-AR"/>
        </w:rPr>
        <w:t xml:space="preserve"> </w:t>
      </w:r>
      <w:r w:rsidR="00D60438">
        <w:rPr>
          <w:rFonts w:ascii="Garamond" w:hAnsi="Garamond"/>
          <w:sz w:val="24"/>
          <w:szCs w:val="24"/>
          <w:lang w:val="es-AR" w:eastAsia="es-AR"/>
        </w:rPr>
        <w:t xml:space="preserve">y, </w:t>
      </w:r>
      <w:r w:rsidRPr="001E09C8">
        <w:rPr>
          <w:rFonts w:ascii="Garamond" w:hAnsi="Garamond"/>
          <w:sz w:val="24"/>
          <w:szCs w:val="24"/>
          <w:lang w:val="es-AR" w:eastAsia="es-AR"/>
        </w:rPr>
        <w:t>en virtud de ello</w:t>
      </w:r>
      <w:r w:rsidR="00D60438">
        <w:rPr>
          <w:rFonts w:ascii="Garamond" w:hAnsi="Garamond"/>
          <w:sz w:val="24"/>
          <w:szCs w:val="24"/>
          <w:lang w:val="es-AR" w:eastAsia="es-AR"/>
        </w:rPr>
        <w:t>,</w:t>
      </w:r>
      <w:r w:rsidRPr="001E09C8">
        <w:rPr>
          <w:rFonts w:ascii="Garamond" w:hAnsi="Garamond"/>
          <w:sz w:val="24"/>
          <w:szCs w:val="24"/>
          <w:lang w:val="es-AR" w:eastAsia="es-AR"/>
        </w:rPr>
        <w:t xml:space="preserve"> he exteriorizado la suma de </w:t>
      </w:r>
      <w:r w:rsidR="00D60438">
        <w:rPr>
          <w:rFonts w:ascii="Garamond" w:hAnsi="Garamond"/>
          <w:sz w:val="24"/>
          <w:szCs w:val="24"/>
          <w:lang w:val="es-AR" w:eastAsia="es-AR"/>
        </w:rPr>
        <w:t>$/</w:t>
      </w:r>
      <w:proofErr w:type="spellStart"/>
      <w:r w:rsidRPr="001E09C8">
        <w:rPr>
          <w:rFonts w:ascii="Garamond" w:hAnsi="Garamond"/>
          <w:sz w:val="24"/>
          <w:szCs w:val="24"/>
          <w:lang w:val="es-AR" w:eastAsia="es-AR"/>
        </w:rPr>
        <w:t>U$</w:t>
      </w:r>
      <w:r>
        <w:rPr>
          <w:rFonts w:ascii="Garamond" w:hAnsi="Garamond"/>
          <w:sz w:val="24"/>
          <w:szCs w:val="24"/>
          <w:lang w:val="es-AR" w:eastAsia="es-AR"/>
        </w:rPr>
        <w:t>s</w:t>
      </w:r>
      <w:proofErr w:type="spellEnd"/>
      <w:r w:rsidR="00D60438">
        <w:rPr>
          <w:rFonts w:ascii="Garamond" w:hAnsi="Garamond"/>
          <w:sz w:val="24"/>
          <w:szCs w:val="24"/>
          <w:lang w:val="es-AR" w:eastAsia="es-AR"/>
        </w:rPr>
        <w:t>……</w:t>
      </w:r>
      <w:proofErr w:type="gramStart"/>
      <w:r w:rsidR="00D60438">
        <w:rPr>
          <w:rFonts w:ascii="Garamond" w:hAnsi="Garamond"/>
          <w:sz w:val="24"/>
          <w:szCs w:val="24"/>
          <w:lang w:val="es-AR" w:eastAsia="es-AR"/>
        </w:rPr>
        <w:t>…….</w:t>
      </w:r>
      <w:proofErr w:type="gramEnd"/>
      <w:r w:rsidR="00D60438">
        <w:rPr>
          <w:rFonts w:ascii="Garamond" w:hAnsi="Garamond"/>
          <w:sz w:val="24"/>
          <w:szCs w:val="24"/>
          <w:lang w:val="es-AR" w:eastAsia="es-AR"/>
        </w:rPr>
        <w:t>.,</w:t>
      </w:r>
      <w:r>
        <w:rPr>
          <w:rFonts w:ascii="Garamond" w:hAnsi="Garamond"/>
          <w:sz w:val="24"/>
          <w:szCs w:val="24"/>
          <w:lang w:val="es-AR" w:eastAsia="es-AR"/>
        </w:rPr>
        <w:t xml:space="preserve"> e</w:t>
      </w:r>
      <w:r w:rsidR="00D60438">
        <w:rPr>
          <w:rFonts w:ascii="Garamond" w:hAnsi="Garamond"/>
          <w:sz w:val="24"/>
          <w:szCs w:val="24"/>
          <w:lang w:val="es-AR" w:eastAsia="es-AR"/>
        </w:rPr>
        <w:t xml:space="preserve">quivalentes a </w:t>
      </w:r>
      <w:r w:rsidRPr="001E09C8">
        <w:rPr>
          <w:rFonts w:ascii="Garamond" w:hAnsi="Garamond"/>
          <w:sz w:val="24"/>
          <w:szCs w:val="24"/>
          <w:lang w:val="es-AR" w:eastAsia="es-AR"/>
        </w:rPr>
        <w:t xml:space="preserve">pesos </w:t>
      </w:r>
      <w:r w:rsidRPr="001E09C8">
        <w:rPr>
          <w:rFonts w:ascii="Garamond" w:hAnsi="Garamond"/>
          <w:b/>
          <w:bCs/>
          <w:sz w:val="24"/>
          <w:szCs w:val="24"/>
          <w:lang w:val="es-AR" w:eastAsia="es-AR"/>
        </w:rPr>
        <w:t xml:space="preserve">………….. ($..................) </w:t>
      </w:r>
      <w:r w:rsidRPr="001E09C8">
        <w:rPr>
          <w:rFonts w:ascii="Garamond" w:hAnsi="Garamond"/>
          <w:bCs/>
          <w:sz w:val="24"/>
          <w:szCs w:val="24"/>
          <w:lang w:val="es-AR" w:eastAsia="es-AR"/>
        </w:rPr>
        <w:t xml:space="preserve">según </w:t>
      </w:r>
      <w:r w:rsidR="00D60438">
        <w:rPr>
          <w:rFonts w:ascii="Garamond" w:hAnsi="Garamond"/>
          <w:bCs/>
          <w:sz w:val="24"/>
          <w:szCs w:val="24"/>
          <w:lang w:val="es-AR" w:eastAsia="es-AR"/>
        </w:rPr>
        <w:t xml:space="preserve">el </w:t>
      </w:r>
      <w:r w:rsidRPr="001E09C8">
        <w:rPr>
          <w:rFonts w:ascii="Garamond" w:hAnsi="Garamond"/>
          <w:bCs/>
          <w:sz w:val="24"/>
          <w:szCs w:val="24"/>
          <w:lang w:val="es-AR" w:eastAsia="es-AR"/>
        </w:rPr>
        <w:t xml:space="preserve">tipo de cambio </w:t>
      </w:r>
      <w:r w:rsidR="00D60438">
        <w:rPr>
          <w:rFonts w:ascii="Garamond" w:hAnsi="Garamond"/>
          <w:bCs/>
          <w:sz w:val="24"/>
          <w:szCs w:val="24"/>
          <w:lang w:val="es-AR" w:eastAsia="es-AR"/>
        </w:rPr>
        <w:t xml:space="preserve">establecido en el </w:t>
      </w:r>
      <w:r w:rsidRPr="001E09C8">
        <w:rPr>
          <w:rFonts w:ascii="Garamond" w:hAnsi="Garamond"/>
          <w:bCs/>
          <w:sz w:val="24"/>
          <w:szCs w:val="24"/>
          <w:lang w:val="es-AR" w:eastAsia="es-AR"/>
        </w:rPr>
        <w:t>Art. N° 9 del Decreto PEN N° 608/2024.</w:t>
      </w:r>
    </w:p>
    <w:p w14:paraId="5EF0E830" w14:textId="77777777" w:rsidR="001E09C8" w:rsidRPr="001E09C8" w:rsidRDefault="001E09C8" w:rsidP="001E09C8">
      <w:pPr>
        <w:adjustRightInd w:val="0"/>
        <w:jc w:val="both"/>
        <w:rPr>
          <w:rFonts w:ascii="Garamond" w:hAnsi="Garamond"/>
          <w:sz w:val="24"/>
          <w:szCs w:val="24"/>
          <w:lang w:val="es-AR" w:eastAsia="es-AR"/>
        </w:rPr>
      </w:pPr>
    </w:p>
    <w:p w14:paraId="6DD2CB18" w14:textId="74AD4569" w:rsidR="001E09C8" w:rsidRPr="001E09C8" w:rsidRDefault="00B84A21" w:rsidP="001E09C8">
      <w:pPr>
        <w:adjustRightInd w:val="0"/>
        <w:rPr>
          <w:rFonts w:ascii="Garamond" w:hAnsi="Garamond"/>
          <w:bCs/>
          <w:sz w:val="24"/>
          <w:szCs w:val="24"/>
          <w:lang w:val="es-AR" w:eastAsia="es-AR"/>
        </w:rPr>
      </w:pPr>
      <w:r>
        <w:rPr>
          <w:rFonts w:ascii="Garamond" w:hAnsi="Garamond"/>
          <w:bCs/>
          <w:sz w:val="24"/>
          <w:szCs w:val="24"/>
          <w:lang w:val="es-AR" w:eastAsia="es-AR"/>
        </w:rPr>
        <w:t>La</w:t>
      </w:r>
      <w:r w:rsidR="001E09C8" w:rsidRPr="001E09C8">
        <w:rPr>
          <w:rFonts w:ascii="Garamond" w:hAnsi="Garamond"/>
          <w:bCs/>
          <w:sz w:val="24"/>
          <w:szCs w:val="24"/>
          <w:lang w:val="es-AR" w:eastAsia="es-AR"/>
        </w:rPr>
        <w:t xml:space="preserve"> que firmo, en la Ciudad A</w:t>
      </w:r>
      <w:r>
        <w:rPr>
          <w:rFonts w:ascii="Garamond" w:hAnsi="Garamond"/>
          <w:bCs/>
          <w:sz w:val="24"/>
          <w:szCs w:val="24"/>
          <w:lang w:val="es-AR" w:eastAsia="es-AR"/>
        </w:rPr>
        <w:t xml:space="preserve">utónoma de Buenos Aires, </w:t>
      </w:r>
      <w:proofErr w:type="spellStart"/>
      <w:r>
        <w:rPr>
          <w:rFonts w:ascii="Garamond" w:hAnsi="Garamond"/>
          <w:bCs/>
          <w:sz w:val="24"/>
          <w:szCs w:val="24"/>
          <w:lang w:val="es-AR" w:eastAsia="es-AR"/>
        </w:rPr>
        <w:t>dd</w:t>
      </w:r>
      <w:proofErr w:type="spellEnd"/>
      <w:r>
        <w:rPr>
          <w:rFonts w:ascii="Garamond" w:hAnsi="Garamond"/>
          <w:bCs/>
          <w:sz w:val="24"/>
          <w:szCs w:val="24"/>
          <w:lang w:val="es-AR" w:eastAsia="es-AR"/>
        </w:rPr>
        <w:t>/mm/</w:t>
      </w:r>
      <w:r w:rsidR="001E09C8" w:rsidRPr="001E09C8">
        <w:rPr>
          <w:rFonts w:ascii="Garamond" w:hAnsi="Garamond"/>
          <w:bCs/>
          <w:sz w:val="24"/>
          <w:szCs w:val="24"/>
          <w:lang w:val="es-AR" w:eastAsia="es-AR"/>
        </w:rPr>
        <w:t>2024.</w:t>
      </w:r>
    </w:p>
    <w:p w14:paraId="4AC6444A" w14:textId="7B376584" w:rsidR="001E09C8" w:rsidRDefault="001E09C8" w:rsidP="001E09C8">
      <w:pPr>
        <w:adjustRightInd w:val="0"/>
        <w:rPr>
          <w:rFonts w:ascii="Garamond" w:hAnsi="Garamond"/>
          <w:b/>
          <w:bCs/>
          <w:sz w:val="24"/>
          <w:szCs w:val="24"/>
          <w:lang w:val="es-AR" w:eastAsia="es-AR"/>
        </w:rPr>
      </w:pPr>
    </w:p>
    <w:p w14:paraId="173E7BB5" w14:textId="531C80E1" w:rsidR="00143E66" w:rsidRDefault="00143E66" w:rsidP="001E09C8">
      <w:pPr>
        <w:adjustRightInd w:val="0"/>
        <w:rPr>
          <w:rFonts w:ascii="Garamond" w:hAnsi="Garamond"/>
          <w:b/>
          <w:bCs/>
          <w:sz w:val="24"/>
          <w:szCs w:val="24"/>
          <w:lang w:val="es-AR" w:eastAsia="es-AR"/>
        </w:rPr>
      </w:pPr>
    </w:p>
    <w:p w14:paraId="07892570" w14:textId="77777777" w:rsidR="00143E66" w:rsidRPr="001E09C8" w:rsidRDefault="00143E66" w:rsidP="001E09C8">
      <w:pPr>
        <w:adjustRightInd w:val="0"/>
        <w:rPr>
          <w:rFonts w:ascii="Garamond" w:hAnsi="Garamond"/>
          <w:b/>
          <w:bCs/>
          <w:sz w:val="24"/>
          <w:szCs w:val="24"/>
          <w:lang w:val="es-AR" w:eastAsia="es-AR"/>
        </w:rPr>
      </w:pPr>
    </w:p>
    <w:p w14:paraId="3336AC5E" w14:textId="77777777" w:rsidR="001E09C8" w:rsidRPr="001E09C8" w:rsidRDefault="001E09C8" w:rsidP="001E09C8">
      <w:pPr>
        <w:jc w:val="right"/>
        <w:rPr>
          <w:rFonts w:ascii="Garamond" w:hAnsi="Garamond"/>
          <w:b/>
          <w:sz w:val="24"/>
          <w:szCs w:val="24"/>
        </w:rPr>
      </w:pPr>
      <w:r w:rsidRPr="001E09C8">
        <w:rPr>
          <w:rFonts w:ascii="Garamond" w:hAnsi="Garamond"/>
          <w:b/>
          <w:bCs/>
          <w:sz w:val="24"/>
          <w:szCs w:val="24"/>
          <w:lang w:val="es-AR" w:eastAsia="es-AR"/>
        </w:rPr>
        <w:t>……………………….</w:t>
      </w:r>
    </w:p>
    <w:p w14:paraId="537F51B0" w14:textId="77777777" w:rsidR="001E09C8" w:rsidRPr="001E09C8" w:rsidRDefault="001E09C8" w:rsidP="001E09C8">
      <w:pPr>
        <w:jc w:val="center"/>
        <w:rPr>
          <w:rFonts w:ascii="Garamond" w:hAnsi="Garamond"/>
          <w:b/>
          <w:sz w:val="24"/>
          <w:szCs w:val="24"/>
        </w:rPr>
      </w:pPr>
    </w:p>
    <w:p w14:paraId="566DA7F9" w14:textId="77777777" w:rsidR="001E09C8" w:rsidRPr="001E09C8" w:rsidRDefault="001E09C8" w:rsidP="001E09C8">
      <w:pPr>
        <w:jc w:val="center"/>
        <w:rPr>
          <w:rFonts w:ascii="Garamond" w:hAnsi="Garamond"/>
          <w:b/>
          <w:sz w:val="24"/>
          <w:szCs w:val="24"/>
        </w:rPr>
      </w:pPr>
    </w:p>
    <w:p w14:paraId="4621A6FD" w14:textId="77777777" w:rsidR="001E09C8" w:rsidRDefault="001E09C8" w:rsidP="009027FD">
      <w:pPr>
        <w:jc w:val="both"/>
        <w:rPr>
          <w:rFonts w:ascii="Times New Roman" w:hAnsi="Times New Roman"/>
          <w:sz w:val="22"/>
          <w:szCs w:val="22"/>
        </w:rPr>
      </w:pPr>
    </w:p>
    <w:sectPr w:rsidR="001E09C8" w:rsidSect="00C37E00">
      <w:pgSz w:w="12240" w:h="15840"/>
      <w:pgMar w:top="1418" w:right="85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19CDF" w14:textId="77777777" w:rsidR="00EF58AC" w:rsidRDefault="00EF58AC" w:rsidP="00AA0F53">
      <w:r>
        <w:separator/>
      </w:r>
    </w:p>
  </w:endnote>
  <w:endnote w:type="continuationSeparator" w:id="0">
    <w:p w14:paraId="247CC49C" w14:textId="77777777" w:rsidR="00EF58AC" w:rsidRDefault="00EF58AC" w:rsidP="00AA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D9C11" w14:textId="77777777" w:rsidR="00EF58AC" w:rsidRDefault="00EF58AC" w:rsidP="00AA0F53">
      <w:r>
        <w:separator/>
      </w:r>
    </w:p>
  </w:footnote>
  <w:footnote w:type="continuationSeparator" w:id="0">
    <w:p w14:paraId="76432F1E" w14:textId="77777777" w:rsidR="00EF58AC" w:rsidRDefault="00EF58AC" w:rsidP="00AA0F53">
      <w:r>
        <w:continuationSeparator/>
      </w:r>
    </w:p>
  </w:footnote>
  <w:footnote w:id="1">
    <w:p w14:paraId="2FDD6A61" w14:textId="40A2F8AB" w:rsidR="00AA0F53" w:rsidRPr="004C05E2" w:rsidRDefault="00AA0F53" w:rsidP="004C05E2">
      <w:pPr>
        <w:pStyle w:val="Textonotapie"/>
        <w:rPr>
          <w:rFonts w:ascii="Garamond" w:hAnsi="Garamond" w:cs="Calibri"/>
          <w:color w:val="000000"/>
          <w:position w:val="-1"/>
          <w:sz w:val="16"/>
          <w:szCs w:val="16"/>
        </w:rPr>
      </w:pPr>
      <w:r w:rsidRPr="009027FD">
        <w:rPr>
          <w:rStyle w:val="Refdenotaalpie"/>
          <w:rFonts w:ascii="Times New Roman" w:hAnsi="Times New Roman"/>
        </w:rPr>
        <w:footnoteRef/>
      </w:r>
      <w:r w:rsidRPr="009027FD">
        <w:rPr>
          <w:rFonts w:ascii="Times New Roman" w:hAnsi="Times New Roman"/>
        </w:rPr>
        <w:t xml:space="preserve"> </w:t>
      </w:r>
      <w:r w:rsidR="001E09C8" w:rsidRPr="006024C4">
        <w:rPr>
          <w:rFonts w:ascii="Garamond" w:hAnsi="Garamond"/>
          <w:color w:val="000000"/>
          <w:sz w:val="16"/>
          <w:szCs w:val="16"/>
        </w:rPr>
        <w:t>El</w:t>
      </w:r>
      <w:r w:rsidR="001E09C8" w:rsidRPr="006024C4">
        <w:rPr>
          <w:rFonts w:ascii="Garamond" w:hAnsi="Garamond"/>
          <w:color w:val="000000"/>
          <w:spacing w:val="-5"/>
          <w:sz w:val="16"/>
          <w:szCs w:val="16"/>
        </w:rPr>
        <w:t xml:space="preserve"> </w:t>
      </w:r>
      <w:r w:rsidR="001E09C8" w:rsidRPr="006024C4">
        <w:rPr>
          <w:rFonts w:ascii="Garamond" w:hAnsi="Garamond"/>
          <w:color w:val="000000"/>
          <w:sz w:val="16"/>
          <w:szCs w:val="16"/>
        </w:rPr>
        <w:t>modelo</w:t>
      </w:r>
      <w:r w:rsidR="001E09C8" w:rsidRPr="006024C4">
        <w:rPr>
          <w:rFonts w:ascii="Garamond" w:hAnsi="Garamond"/>
          <w:color w:val="000000"/>
          <w:spacing w:val="-5"/>
          <w:sz w:val="16"/>
          <w:szCs w:val="16"/>
        </w:rPr>
        <w:t xml:space="preserve"> </w:t>
      </w:r>
      <w:r w:rsidR="001E09C8" w:rsidRPr="006024C4">
        <w:rPr>
          <w:rFonts w:ascii="Garamond" w:hAnsi="Garamond"/>
          <w:color w:val="000000"/>
          <w:sz w:val="16"/>
          <w:szCs w:val="16"/>
        </w:rPr>
        <w:t>de</w:t>
      </w:r>
      <w:r w:rsidR="001E09C8" w:rsidRPr="006024C4">
        <w:rPr>
          <w:rFonts w:ascii="Garamond" w:hAnsi="Garamond"/>
          <w:color w:val="000000"/>
          <w:spacing w:val="-5"/>
          <w:sz w:val="16"/>
          <w:szCs w:val="16"/>
        </w:rPr>
        <w:t xml:space="preserve"> </w:t>
      </w:r>
      <w:r w:rsidR="001E09C8" w:rsidRPr="006024C4">
        <w:rPr>
          <w:rFonts w:ascii="Garamond" w:hAnsi="Garamond"/>
          <w:color w:val="000000"/>
          <w:sz w:val="16"/>
          <w:szCs w:val="16"/>
        </w:rPr>
        <w:t xml:space="preserve">informe es meramente ilustrativo y no es de aplicación obligatoria. El Contador Público determinará, sobre la base de su criterio profesional, el </w:t>
      </w:r>
      <w:r w:rsidR="001E09C8">
        <w:rPr>
          <w:rFonts w:ascii="Garamond" w:hAnsi="Garamond"/>
          <w:color w:val="000000"/>
          <w:sz w:val="16"/>
          <w:szCs w:val="16"/>
        </w:rPr>
        <w:t>contenido y su redacción</w:t>
      </w:r>
      <w:r w:rsidR="003C0AC1">
        <w:rPr>
          <w:rFonts w:ascii="Times New Roman" w:hAnsi="Times New Roman"/>
        </w:rPr>
        <w:t>.</w:t>
      </w:r>
    </w:p>
  </w:footnote>
  <w:footnote w:id="2">
    <w:p w14:paraId="7E27E4B1" w14:textId="69B30600" w:rsidR="001E09C8" w:rsidRPr="009521A4" w:rsidRDefault="001E09C8" w:rsidP="001E09C8">
      <w:pPr>
        <w:pStyle w:val="Textonotapie"/>
        <w:rPr>
          <w:rFonts w:ascii="Garamond" w:hAnsi="Garamond"/>
        </w:rPr>
      </w:pPr>
      <w:r w:rsidRPr="009521A4">
        <w:rPr>
          <w:rStyle w:val="Refdenotaalpie"/>
          <w:rFonts w:ascii="Garamond" w:hAnsi="Garamond"/>
        </w:rPr>
        <w:footnoteRef/>
      </w:r>
      <w:r w:rsidRPr="009521A4">
        <w:rPr>
          <w:rFonts w:ascii="Garamond" w:hAnsi="Garamond"/>
        </w:rPr>
        <w:t xml:space="preserve"> </w:t>
      </w:r>
      <w:r w:rsidRPr="00FD3884">
        <w:rPr>
          <w:rFonts w:ascii="Garamond" w:hAnsi="Garamond"/>
          <w:color w:val="000000"/>
          <w:sz w:val="16"/>
          <w:szCs w:val="16"/>
        </w:rPr>
        <w:t>Adaptar según corresponda. En una SA: “Presidente y Directores”, en una SRL: “Socios Gerentes”, en una entidad sin fines de lucro: “Miembros de la Comisión Directiva”, etc.</w:t>
      </w:r>
    </w:p>
  </w:footnote>
  <w:footnote w:id="3">
    <w:p w14:paraId="5B7D5FE6" w14:textId="77777777" w:rsidR="001E09C8" w:rsidRPr="009521A4" w:rsidRDefault="001E09C8" w:rsidP="001E09C8">
      <w:pPr>
        <w:pStyle w:val="Textonotapie"/>
        <w:rPr>
          <w:rFonts w:ascii="Garamond" w:hAnsi="Garamond"/>
        </w:rPr>
      </w:pPr>
      <w:r w:rsidRPr="009521A4">
        <w:rPr>
          <w:rStyle w:val="Refdenotaalpie"/>
          <w:rFonts w:ascii="Garamond" w:hAnsi="Garamond"/>
        </w:rPr>
        <w:footnoteRef/>
      </w:r>
      <w:r w:rsidRPr="009521A4">
        <w:rPr>
          <w:rFonts w:ascii="Garamond" w:hAnsi="Garamond"/>
        </w:rPr>
        <w:t xml:space="preserve"> </w:t>
      </w:r>
      <w:r w:rsidRPr="00FD3884">
        <w:rPr>
          <w:rFonts w:ascii="Garamond" w:hAnsi="Garamond"/>
          <w:color w:val="000000"/>
          <w:sz w:val="16"/>
          <w:szCs w:val="16"/>
        </w:rPr>
        <w:t>Razón social de la entidad.</w:t>
      </w:r>
    </w:p>
  </w:footnote>
  <w:footnote w:id="4">
    <w:p w14:paraId="73D4CF4C" w14:textId="77777777" w:rsidR="001E09C8" w:rsidRPr="009521A4" w:rsidRDefault="001E09C8" w:rsidP="001E09C8">
      <w:pPr>
        <w:pStyle w:val="Textonotapie"/>
        <w:jc w:val="both"/>
        <w:rPr>
          <w:rFonts w:ascii="Garamond" w:hAnsi="Garamond"/>
        </w:rPr>
      </w:pPr>
      <w:r w:rsidRPr="009521A4">
        <w:rPr>
          <w:rStyle w:val="Refdenotaalpie"/>
          <w:rFonts w:ascii="Garamond" w:hAnsi="Garamond"/>
        </w:rPr>
        <w:footnoteRef/>
      </w:r>
      <w:r w:rsidRPr="009521A4">
        <w:rPr>
          <w:rFonts w:ascii="Garamond" w:hAnsi="Garamond"/>
        </w:rPr>
        <w:t xml:space="preserve"> </w:t>
      </w:r>
      <w:r w:rsidRPr="00FD3884">
        <w:rPr>
          <w:rFonts w:ascii="Garamond" w:hAnsi="Garamond"/>
          <w:color w:val="000000"/>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324A746E" w14:textId="77777777" w:rsidR="001E09C8" w:rsidRPr="006024C4" w:rsidRDefault="001E09C8" w:rsidP="001E09C8">
      <w:pPr>
        <w:pStyle w:val="Textonotapie"/>
        <w:rPr>
          <w:rFonts w:ascii="Garamond" w:hAnsi="Garamond"/>
          <w:sz w:val="16"/>
          <w:szCs w:val="16"/>
        </w:rPr>
      </w:pPr>
      <w:r w:rsidRPr="006024C4">
        <w:rPr>
          <w:rStyle w:val="Refdenotaalpie"/>
          <w:rFonts w:ascii="Garamond" w:hAnsi="Garamond"/>
          <w:sz w:val="16"/>
          <w:szCs w:val="16"/>
        </w:rPr>
        <w:footnoteRef/>
      </w:r>
      <w:r w:rsidRPr="006024C4">
        <w:rPr>
          <w:rFonts w:ascii="Garamond" w:hAnsi="Garamond"/>
          <w:sz w:val="16"/>
          <w:szCs w:val="16"/>
        </w:rPr>
        <w:t xml:space="preserve"> </w:t>
      </w:r>
      <w:r w:rsidRPr="00FD3884">
        <w:rPr>
          <w:rFonts w:ascii="Garamond" w:hAnsi="Garamond"/>
          <w:sz w:val="16"/>
          <w:szCs w:val="16"/>
        </w:rPr>
        <w:t>Adaptar según corresponda. En una SA: “el Directorio”, en una SRL: “la Gerencia”, en una entidad sin fines de lucro: “el Administrador”, etc.</w:t>
      </w:r>
    </w:p>
  </w:footnote>
  <w:footnote w:id="6">
    <w:p w14:paraId="46A6F44F" w14:textId="77777777" w:rsidR="001E09C8" w:rsidRPr="005841B6" w:rsidRDefault="001E09C8" w:rsidP="001E09C8">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w:t>
      </w:r>
      <w:r w:rsidRPr="00CF7BD6">
        <w:rPr>
          <w:rFonts w:ascii="Garamond" w:hAnsi="Garamond"/>
          <w:sz w:val="18"/>
          <w:szCs w:val="18"/>
        </w:rPr>
        <w:t>Punto exclusivo para personas jurídicas o de representantes de Personas Humanas ausentes.</w:t>
      </w:r>
    </w:p>
  </w:footnote>
  <w:footnote w:id="7">
    <w:p w14:paraId="0DF75AB0" w14:textId="77777777" w:rsidR="001E09C8" w:rsidRDefault="001E09C8" w:rsidP="001E09C8">
      <w:pPr>
        <w:pStyle w:val="Textonotapie"/>
        <w:jc w:val="both"/>
        <w:rPr>
          <w:rFonts w:ascii="Garamond" w:hAnsi="Garamond"/>
          <w:sz w:val="18"/>
          <w:szCs w:val="18"/>
        </w:rPr>
      </w:pPr>
      <w:r>
        <w:rPr>
          <w:rStyle w:val="Refdenotaalpie"/>
          <w:rFonts w:ascii="Garamond" w:hAnsi="Garamond"/>
        </w:rPr>
        <w:footnoteRef/>
      </w:r>
      <w:r>
        <w:rPr>
          <w:rFonts w:ascii="Garamond" w:hAnsi="Garamond"/>
          <w:sz w:val="18"/>
          <w:szCs w:val="18"/>
        </w:rPr>
        <w:t xml:space="preserve"> Detallar específicamente cualquier otro registro contable u otra documentación de respaldo en particular que el Contador haya tenido a la vista.</w:t>
      </w:r>
    </w:p>
  </w:footnote>
  <w:footnote w:id="8">
    <w:p w14:paraId="05FF377A" w14:textId="77777777" w:rsidR="001E09C8" w:rsidRPr="006024C4" w:rsidRDefault="001E09C8" w:rsidP="001E09C8">
      <w:pPr>
        <w:pStyle w:val="Textonotapie"/>
        <w:jc w:val="both"/>
        <w:rPr>
          <w:rFonts w:ascii="Garamond" w:hAnsi="Garamond"/>
          <w:sz w:val="16"/>
          <w:szCs w:val="16"/>
        </w:rPr>
      </w:pPr>
      <w:r w:rsidRPr="006024C4">
        <w:rPr>
          <w:rStyle w:val="Refdenotaalpie"/>
          <w:rFonts w:ascii="Garamond" w:hAnsi="Garamond"/>
          <w:sz w:val="16"/>
          <w:szCs w:val="16"/>
        </w:rPr>
        <w:footnoteRef/>
      </w:r>
      <w:r w:rsidRPr="006024C4">
        <w:rPr>
          <w:rFonts w:ascii="Garamond" w:hAnsi="Garamond"/>
          <w:sz w:val="16"/>
          <w:szCs w:val="16"/>
        </w:rPr>
        <w:t xml:space="preserve"> </w:t>
      </w:r>
      <w:r w:rsidRPr="006024C4">
        <w:rPr>
          <w:rFonts w:ascii="Garamond" w:hAnsi="Garamond"/>
          <w:color w:val="000000"/>
          <w:sz w:val="16"/>
          <w:szCs w:val="16"/>
        </w:rPr>
        <w:t>El</w:t>
      </w:r>
      <w:r w:rsidRPr="006024C4">
        <w:rPr>
          <w:rFonts w:ascii="Garamond" w:hAnsi="Garamond"/>
          <w:color w:val="000000"/>
          <w:spacing w:val="-5"/>
          <w:sz w:val="16"/>
          <w:szCs w:val="16"/>
        </w:rPr>
        <w:t xml:space="preserve"> </w:t>
      </w:r>
      <w:r w:rsidRPr="006024C4">
        <w:rPr>
          <w:rFonts w:ascii="Garamond" w:hAnsi="Garamond"/>
          <w:color w:val="000000"/>
          <w:sz w:val="16"/>
          <w:szCs w:val="16"/>
        </w:rPr>
        <w:t>modelo</w:t>
      </w:r>
      <w:r w:rsidRPr="006024C4">
        <w:rPr>
          <w:rFonts w:ascii="Garamond" w:hAnsi="Garamond"/>
          <w:color w:val="000000"/>
          <w:spacing w:val="-5"/>
          <w:sz w:val="16"/>
          <w:szCs w:val="16"/>
        </w:rPr>
        <w:t xml:space="preserve"> </w:t>
      </w:r>
      <w:r w:rsidRPr="006024C4">
        <w:rPr>
          <w:rFonts w:ascii="Garamond" w:hAnsi="Garamond"/>
          <w:color w:val="000000"/>
          <w:sz w:val="16"/>
          <w:szCs w:val="16"/>
        </w:rPr>
        <w:t>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1C60"/>
    <w:multiLevelType w:val="hybridMultilevel"/>
    <w:tmpl w:val="D2B889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1726B96"/>
    <w:multiLevelType w:val="hybridMultilevel"/>
    <w:tmpl w:val="30EE825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B8F7DCB"/>
    <w:multiLevelType w:val="multilevel"/>
    <w:tmpl w:val="3996B5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720"/>
        </w:tabs>
        <w:ind w:left="720" w:hanging="720"/>
      </w:pPr>
      <w:rPr>
        <w:rFonts w:hint="default"/>
      </w:rPr>
    </w:lvl>
    <w:lvl w:ilvl="5">
      <w:start w:val="1"/>
      <w:numFmt w:val="upperLetter"/>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2EDA18BA"/>
    <w:multiLevelType w:val="hybridMultilevel"/>
    <w:tmpl w:val="7D5E0C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3C3B2F"/>
    <w:multiLevelType w:val="hybridMultilevel"/>
    <w:tmpl w:val="D61EBCE4"/>
    <w:lvl w:ilvl="0" w:tplc="2C0A0017">
      <w:start w:val="1"/>
      <w:numFmt w:val="lowerLetter"/>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5" w15:restartNumberingAfterBreak="0">
    <w:nsid w:val="466E1D54"/>
    <w:multiLevelType w:val="hybridMultilevel"/>
    <w:tmpl w:val="D102BAA2"/>
    <w:lvl w:ilvl="0" w:tplc="13BA1F98">
      <w:start w:val="1"/>
      <w:numFmt w:val="decimal"/>
      <w:lvlText w:val="%1."/>
      <w:lvlJc w:val="left"/>
      <w:pPr>
        <w:tabs>
          <w:tab w:val="num" w:pos="357"/>
        </w:tabs>
        <w:ind w:left="357" w:hanging="35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35A57EE"/>
    <w:multiLevelType w:val="hybridMultilevel"/>
    <w:tmpl w:val="570A71B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E1A2EDB"/>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A6"/>
    <w:rsid w:val="00013191"/>
    <w:rsid w:val="0001618D"/>
    <w:rsid w:val="00081015"/>
    <w:rsid w:val="000C14A6"/>
    <w:rsid w:val="000C76AA"/>
    <w:rsid w:val="000D78CF"/>
    <w:rsid w:val="000F6502"/>
    <w:rsid w:val="00104FA5"/>
    <w:rsid w:val="00107860"/>
    <w:rsid w:val="001114E6"/>
    <w:rsid w:val="00112135"/>
    <w:rsid w:val="00143E66"/>
    <w:rsid w:val="00160C57"/>
    <w:rsid w:val="00171C9B"/>
    <w:rsid w:val="001E09C8"/>
    <w:rsid w:val="001E6D24"/>
    <w:rsid w:val="00212A85"/>
    <w:rsid w:val="00236DC7"/>
    <w:rsid w:val="00244512"/>
    <w:rsid w:val="00270D1C"/>
    <w:rsid w:val="002876F0"/>
    <w:rsid w:val="00312A59"/>
    <w:rsid w:val="00333544"/>
    <w:rsid w:val="00354116"/>
    <w:rsid w:val="003719D7"/>
    <w:rsid w:val="003C0AC1"/>
    <w:rsid w:val="003D18BF"/>
    <w:rsid w:val="003D1EE3"/>
    <w:rsid w:val="00451F97"/>
    <w:rsid w:val="00487072"/>
    <w:rsid w:val="004B4E7B"/>
    <w:rsid w:val="004C05E2"/>
    <w:rsid w:val="0053550B"/>
    <w:rsid w:val="0059066E"/>
    <w:rsid w:val="005A3D67"/>
    <w:rsid w:val="005F6446"/>
    <w:rsid w:val="00603DD8"/>
    <w:rsid w:val="0060790C"/>
    <w:rsid w:val="006649C1"/>
    <w:rsid w:val="006951F1"/>
    <w:rsid w:val="00695544"/>
    <w:rsid w:val="006B69C9"/>
    <w:rsid w:val="00715C00"/>
    <w:rsid w:val="00717D61"/>
    <w:rsid w:val="007B18BE"/>
    <w:rsid w:val="007D18D0"/>
    <w:rsid w:val="00803CAF"/>
    <w:rsid w:val="00835EC9"/>
    <w:rsid w:val="008A1E35"/>
    <w:rsid w:val="008D40AE"/>
    <w:rsid w:val="009027FD"/>
    <w:rsid w:val="0094672F"/>
    <w:rsid w:val="009B0DF0"/>
    <w:rsid w:val="009F43E8"/>
    <w:rsid w:val="00A32675"/>
    <w:rsid w:val="00A52BBA"/>
    <w:rsid w:val="00A61E64"/>
    <w:rsid w:val="00A81A79"/>
    <w:rsid w:val="00AA0F53"/>
    <w:rsid w:val="00AC47D4"/>
    <w:rsid w:val="00B11E3B"/>
    <w:rsid w:val="00B24255"/>
    <w:rsid w:val="00B35B2B"/>
    <w:rsid w:val="00B55F38"/>
    <w:rsid w:val="00B84A21"/>
    <w:rsid w:val="00B93619"/>
    <w:rsid w:val="00BA6019"/>
    <w:rsid w:val="00BF03B1"/>
    <w:rsid w:val="00BF18C5"/>
    <w:rsid w:val="00BF404C"/>
    <w:rsid w:val="00C236A7"/>
    <w:rsid w:val="00C37E00"/>
    <w:rsid w:val="00C60987"/>
    <w:rsid w:val="00CE216F"/>
    <w:rsid w:val="00CE4149"/>
    <w:rsid w:val="00D025E0"/>
    <w:rsid w:val="00D1250E"/>
    <w:rsid w:val="00D553F9"/>
    <w:rsid w:val="00D60438"/>
    <w:rsid w:val="00D759E7"/>
    <w:rsid w:val="00DC0BA1"/>
    <w:rsid w:val="00DF47C0"/>
    <w:rsid w:val="00E62E69"/>
    <w:rsid w:val="00E67252"/>
    <w:rsid w:val="00E87E0C"/>
    <w:rsid w:val="00E926DA"/>
    <w:rsid w:val="00ED23CA"/>
    <w:rsid w:val="00EF58AC"/>
    <w:rsid w:val="00F262BC"/>
    <w:rsid w:val="00F40C27"/>
    <w:rsid w:val="00F44EA2"/>
    <w:rsid w:val="00F73363"/>
    <w:rsid w:val="00F93E93"/>
    <w:rsid w:val="00F96910"/>
    <w:rsid w:val="00FA71EA"/>
    <w:rsid w:val="00FE0F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CB353"/>
  <w15:chartTrackingRefBased/>
  <w15:docId w15:val="{4E2079E8-3695-49D1-B2DE-8E09186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4A6"/>
    <w:pPr>
      <w:spacing w:after="0" w:line="240" w:lineRule="auto"/>
    </w:pPr>
    <w:rPr>
      <w:rFonts w:ascii="Footlight MT Light" w:eastAsia="Times New Roman" w:hAnsi="Footlight MT Light" w:cs="Times New Roman"/>
      <w:sz w:val="14"/>
      <w:szCs w:val="20"/>
      <w:lang w:val="es-ES_tradnl" w:eastAsia="es-ES"/>
    </w:rPr>
  </w:style>
  <w:style w:type="paragraph" w:styleId="Ttulo1">
    <w:name w:val="heading 1"/>
    <w:basedOn w:val="Normal"/>
    <w:link w:val="Ttulo1Car"/>
    <w:qFormat/>
    <w:rsid w:val="004C05E2"/>
    <w:pPr>
      <w:widowControl w:val="0"/>
      <w:autoSpaceDE w:val="0"/>
      <w:autoSpaceDN w:val="0"/>
      <w:ind w:left="590"/>
      <w:outlineLvl w:val="0"/>
    </w:pPr>
    <w:rPr>
      <w:rFonts w:ascii="Arial" w:hAnsi="Arial" w:cs="Arial"/>
      <w:b/>
      <w:bCs/>
      <w:sz w:val="24"/>
      <w:szCs w:val="24"/>
      <w:lang w:val="es-ES" w:eastAsia="en-US"/>
    </w:rPr>
  </w:style>
  <w:style w:type="paragraph" w:styleId="Ttulo3">
    <w:name w:val="heading 3"/>
    <w:basedOn w:val="Normal"/>
    <w:next w:val="Normal"/>
    <w:link w:val="Ttulo3Car"/>
    <w:uiPriority w:val="9"/>
    <w:semiHidden/>
    <w:unhideWhenUsed/>
    <w:qFormat/>
    <w:rsid w:val="001E09C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C14A6"/>
    <w:pPr>
      <w:jc w:val="both"/>
    </w:pPr>
    <w:rPr>
      <w:rFonts w:ascii="Arial" w:hAnsi="Arial"/>
      <w:sz w:val="18"/>
    </w:rPr>
  </w:style>
  <w:style w:type="character" w:customStyle="1" w:styleId="TextoindependienteCar">
    <w:name w:val="Texto independiente Car"/>
    <w:basedOn w:val="Fuentedeprrafopredeter"/>
    <w:link w:val="Textoindependiente"/>
    <w:rsid w:val="000C14A6"/>
    <w:rPr>
      <w:rFonts w:ascii="Arial" w:eastAsia="Times New Roman" w:hAnsi="Arial" w:cs="Times New Roman"/>
      <w:sz w:val="18"/>
      <w:szCs w:val="20"/>
      <w:lang w:val="es-ES_tradnl" w:eastAsia="es-ES"/>
    </w:rPr>
  </w:style>
  <w:style w:type="paragraph" w:styleId="Prrafodelista">
    <w:name w:val="List Paragraph"/>
    <w:basedOn w:val="Normal"/>
    <w:uiPriority w:val="34"/>
    <w:qFormat/>
    <w:rsid w:val="00013191"/>
    <w:pPr>
      <w:ind w:left="720"/>
      <w:contextualSpacing/>
    </w:pPr>
  </w:style>
  <w:style w:type="paragraph" w:styleId="Textoindependiente2">
    <w:name w:val="Body Text 2"/>
    <w:basedOn w:val="Normal"/>
    <w:link w:val="Textoindependiente2Car"/>
    <w:uiPriority w:val="99"/>
    <w:semiHidden/>
    <w:unhideWhenUsed/>
    <w:rsid w:val="005A3D67"/>
    <w:pPr>
      <w:spacing w:after="120" w:line="480" w:lineRule="auto"/>
    </w:pPr>
  </w:style>
  <w:style w:type="character" w:customStyle="1" w:styleId="Textoindependiente2Car">
    <w:name w:val="Texto independiente 2 Car"/>
    <w:basedOn w:val="Fuentedeprrafopredeter"/>
    <w:link w:val="Textoindependiente2"/>
    <w:uiPriority w:val="99"/>
    <w:semiHidden/>
    <w:rsid w:val="005A3D67"/>
    <w:rPr>
      <w:rFonts w:ascii="Footlight MT Light" w:eastAsia="Times New Roman" w:hAnsi="Footlight MT Light" w:cs="Times New Roman"/>
      <w:sz w:val="14"/>
      <w:szCs w:val="20"/>
      <w:lang w:val="es-ES_tradnl" w:eastAsia="es-ES"/>
    </w:rPr>
  </w:style>
  <w:style w:type="paragraph" w:styleId="Textonotapie">
    <w:name w:val="footnote text"/>
    <w:basedOn w:val="Normal"/>
    <w:link w:val="TextonotapieCar"/>
    <w:uiPriority w:val="99"/>
    <w:unhideWhenUsed/>
    <w:rsid w:val="00AA0F53"/>
    <w:rPr>
      <w:sz w:val="20"/>
    </w:rPr>
  </w:style>
  <w:style w:type="character" w:customStyle="1" w:styleId="TextonotapieCar">
    <w:name w:val="Texto nota pie Car"/>
    <w:basedOn w:val="Fuentedeprrafopredeter"/>
    <w:link w:val="Textonotapie"/>
    <w:uiPriority w:val="99"/>
    <w:rsid w:val="00AA0F53"/>
    <w:rPr>
      <w:rFonts w:ascii="Footlight MT Light" w:eastAsia="Times New Roman" w:hAnsi="Footlight MT Light" w:cs="Times New Roman"/>
      <w:sz w:val="20"/>
      <w:szCs w:val="20"/>
      <w:lang w:val="es-ES_tradnl" w:eastAsia="es-ES"/>
    </w:rPr>
  </w:style>
  <w:style w:type="character" w:styleId="Refdenotaalpie">
    <w:name w:val="footnote reference"/>
    <w:basedOn w:val="Fuentedeprrafopredeter"/>
    <w:uiPriority w:val="99"/>
    <w:unhideWhenUsed/>
    <w:qFormat/>
    <w:rsid w:val="00AA0F53"/>
    <w:rPr>
      <w:vertAlign w:val="superscript"/>
    </w:rPr>
  </w:style>
  <w:style w:type="paragraph" w:styleId="Textodeglobo">
    <w:name w:val="Balloon Text"/>
    <w:basedOn w:val="Normal"/>
    <w:link w:val="TextodegloboCar"/>
    <w:uiPriority w:val="99"/>
    <w:semiHidden/>
    <w:unhideWhenUsed/>
    <w:rsid w:val="00E62E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2E69"/>
    <w:rPr>
      <w:rFonts w:ascii="Segoe UI" w:eastAsia="Times New Roman" w:hAnsi="Segoe UI" w:cs="Segoe UI"/>
      <w:sz w:val="18"/>
      <w:szCs w:val="18"/>
      <w:lang w:val="es-ES_tradnl" w:eastAsia="es-ES"/>
    </w:rPr>
  </w:style>
  <w:style w:type="character" w:customStyle="1" w:styleId="Ttulo1Car">
    <w:name w:val="Título 1 Car"/>
    <w:basedOn w:val="Fuentedeprrafopredeter"/>
    <w:link w:val="Ttulo1"/>
    <w:rsid w:val="004C05E2"/>
    <w:rPr>
      <w:rFonts w:ascii="Arial" w:eastAsia="Times New Roman" w:hAnsi="Arial" w:cs="Arial"/>
      <w:b/>
      <w:bCs/>
      <w:sz w:val="24"/>
      <w:szCs w:val="24"/>
      <w:lang w:val="es-ES"/>
    </w:rPr>
  </w:style>
  <w:style w:type="character" w:customStyle="1" w:styleId="Ttulo3Car">
    <w:name w:val="Título 3 Car"/>
    <w:basedOn w:val="Fuentedeprrafopredeter"/>
    <w:link w:val="Ttulo3"/>
    <w:uiPriority w:val="9"/>
    <w:semiHidden/>
    <w:rsid w:val="001E09C8"/>
    <w:rPr>
      <w:rFonts w:asciiTheme="majorHAnsi" w:eastAsiaTheme="majorEastAsia" w:hAnsiTheme="majorHAnsi" w:cstheme="majorBidi"/>
      <w:color w:val="1F3763" w:themeColor="accent1" w:themeShade="7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AD7CD-FE14-47AD-8AC9-0BF8772F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3945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Garcia Alconada</dc:creator>
  <cp:keywords/>
  <dc:description/>
  <cp:lastModifiedBy>Agustina Ayelen Gonzalez Meza</cp:lastModifiedBy>
  <cp:revision>2</cp:revision>
  <cp:lastPrinted>2023-04-04T13:44:00Z</cp:lastPrinted>
  <dcterms:created xsi:type="dcterms:W3CDTF">2024-10-28T14:49:00Z</dcterms:created>
  <dcterms:modified xsi:type="dcterms:W3CDTF">2024-10-28T14:49:00Z</dcterms:modified>
</cp:coreProperties>
</file>